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40DEB" w14:textId="77777777" w:rsidR="00DE3C09" w:rsidRPr="002262FF" w:rsidRDefault="00DE3C09" w:rsidP="00DE3C09">
      <w:pPr>
        <w:rPr>
          <w:rFonts w:ascii="Roboto" w:eastAsia="Times New Roman" w:hAnsi="Roboto" w:cstheme="minorHAnsi"/>
          <w:b/>
          <w:sz w:val="28"/>
          <w:szCs w:val="28"/>
        </w:rPr>
      </w:pPr>
    </w:p>
    <w:p w14:paraId="5D830784" w14:textId="7B8A51F3" w:rsidR="00A43D2F" w:rsidRPr="002262FF" w:rsidRDefault="00A012D0" w:rsidP="00CB3143">
      <w:pPr>
        <w:spacing w:after="120"/>
        <w:jc w:val="center"/>
        <w:rPr>
          <w:rFonts w:ascii="Roboto" w:eastAsia="Times New Roman" w:hAnsi="Roboto" w:cstheme="minorHAnsi"/>
          <w:b/>
          <w:sz w:val="28"/>
          <w:szCs w:val="28"/>
        </w:rPr>
      </w:pPr>
      <w:r w:rsidRPr="002262FF">
        <w:rPr>
          <w:rFonts w:ascii="Roboto" w:eastAsia="Times New Roman" w:hAnsi="Roboto" w:cstheme="minorHAnsi"/>
          <w:b/>
          <w:sz w:val="28"/>
          <w:szCs w:val="28"/>
        </w:rPr>
        <w:t xml:space="preserve">Rapid Response: </w:t>
      </w:r>
      <w:r w:rsidR="00781BA3" w:rsidRPr="002262FF">
        <w:rPr>
          <w:rFonts w:ascii="Roboto" w:eastAsia="Times New Roman" w:hAnsi="Roboto" w:cstheme="minorHAnsi"/>
          <w:b/>
          <w:sz w:val="28"/>
          <w:szCs w:val="28"/>
        </w:rPr>
        <w:t xml:space="preserve">Consultations with children – </w:t>
      </w:r>
      <w:r w:rsidR="00A85A2E">
        <w:rPr>
          <w:rFonts w:ascii="Roboto" w:eastAsia="Times New Roman" w:hAnsi="Roboto" w:cstheme="minorHAnsi"/>
          <w:b/>
          <w:sz w:val="28"/>
          <w:szCs w:val="28"/>
        </w:rPr>
        <w:t>Evidence brief</w:t>
      </w:r>
      <w:r w:rsidR="00781BA3" w:rsidRPr="002262FF">
        <w:rPr>
          <w:rFonts w:ascii="Roboto" w:eastAsia="Times New Roman" w:hAnsi="Roboto" w:cstheme="minorHAnsi"/>
          <w:b/>
          <w:sz w:val="28"/>
          <w:szCs w:val="28"/>
        </w:rPr>
        <w:t xml:space="preserve"> </w:t>
      </w:r>
    </w:p>
    <w:p w14:paraId="223CCB47" w14:textId="2C2BD80D" w:rsidR="00081E6C" w:rsidRPr="002262FF" w:rsidRDefault="00A012D0" w:rsidP="00781BA3">
      <w:pPr>
        <w:pBdr>
          <w:bottom w:val="single" w:sz="6" w:space="1" w:color="auto"/>
        </w:pBdr>
        <w:spacing w:after="120"/>
        <w:jc w:val="center"/>
        <w:rPr>
          <w:rFonts w:ascii="Roboto" w:eastAsia="Times New Roman" w:hAnsi="Roboto" w:cstheme="minorHAnsi"/>
          <w:bCs/>
          <w:color w:val="FF0000"/>
          <w:sz w:val="28"/>
          <w:szCs w:val="28"/>
        </w:rPr>
      </w:pPr>
      <w:r w:rsidRPr="002262FF">
        <w:rPr>
          <w:rFonts w:ascii="Roboto" w:eastAsia="Times New Roman" w:hAnsi="Roboto" w:cstheme="minorHAnsi"/>
          <w:bCs/>
          <w:color w:val="FF0000"/>
          <w:sz w:val="28"/>
          <w:szCs w:val="28"/>
        </w:rPr>
        <w:t>[Date, country]</w:t>
      </w:r>
    </w:p>
    <w:p w14:paraId="26FA0282" w14:textId="77777777" w:rsidR="00E81E2A" w:rsidRPr="002262FF" w:rsidRDefault="00E81E2A" w:rsidP="00781BA3">
      <w:pPr>
        <w:pBdr>
          <w:bottom w:val="single" w:sz="6" w:space="1" w:color="auto"/>
        </w:pBdr>
        <w:spacing w:after="120"/>
        <w:jc w:val="center"/>
        <w:rPr>
          <w:rFonts w:ascii="Roboto" w:eastAsia="Times New Roman" w:hAnsi="Roboto" w:cstheme="minorHAnsi"/>
          <w:bCs/>
          <w:sz w:val="12"/>
          <w:szCs w:val="12"/>
        </w:rPr>
      </w:pPr>
    </w:p>
    <w:p w14:paraId="36496DED" w14:textId="77777777" w:rsidR="00E81E2A" w:rsidRPr="002262FF" w:rsidRDefault="00E81E2A" w:rsidP="00781BA3">
      <w:pPr>
        <w:spacing w:after="120"/>
        <w:jc w:val="center"/>
        <w:rPr>
          <w:rFonts w:ascii="Roboto" w:eastAsia="Times New Roman" w:hAnsi="Roboto" w:cstheme="minorHAnsi"/>
          <w:bCs/>
          <w:sz w:val="12"/>
          <w:szCs w:val="12"/>
        </w:rPr>
      </w:pPr>
    </w:p>
    <w:p w14:paraId="6BABFF97" w14:textId="3B61A148" w:rsidR="00081E6C" w:rsidRPr="002262FF" w:rsidRDefault="00081E6C" w:rsidP="0060736A">
      <w:pPr>
        <w:pStyle w:val="Heading2"/>
        <w:spacing w:before="120" w:after="40"/>
        <w:rPr>
          <w:rFonts w:ascii="Roboto" w:hAnsi="Roboto"/>
          <w:b/>
          <w:bCs/>
        </w:rPr>
      </w:pPr>
      <w:r w:rsidRPr="002262FF">
        <w:rPr>
          <w:rFonts w:ascii="Roboto" w:hAnsi="Roboto"/>
          <w:b/>
          <w:bCs/>
        </w:rPr>
        <w:t>Introduction</w:t>
      </w:r>
    </w:p>
    <w:p w14:paraId="03A487AD" w14:textId="2C07CFFD" w:rsidR="00081E6C" w:rsidRPr="002262FF" w:rsidRDefault="00781BA3" w:rsidP="003969C9">
      <w:pPr>
        <w:rPr>
          <w:rFonts w:ascii="Roboto" w:hAnsi="Roboto"/>
          <w:color w:val="FF0000"/>
          <w:sz w:val="22"/>
          <w:szCs w:val="22"/>
        </w:rPr>
      </w:pPr>
      <w:r w:rsidRPr="002262FF">
        <w:rPr>
          <w:rFonts w:ascii="Roboto" w:hAnsi="Roboto"/>
          <w:color w:val="FF0000"/>
          <w:sz w:val="22"/>
          <w:szCs w:val="22"/>
        </w:rPr>
        <w:t xml:space="preserve">[Brief introduction outlining when the consultations were done, where, </w:t>
      </w:r>
      <w:r w:rsidR="00E81E2A" w:rsidRPr="002262FF">
        <w:rPr>
          <w:rFonts w:ascii="Roboto" w:hAnsi="Roboto"/>
          <w:color w:val="FF0000"/>
          <w:sz w:val="22"/>
          <w:szCs w:val="22"/>
        </w:rPr>
        <w:t xml:space="preserve">by whom, </w:t>
      </w:r>
      <w:r w:rsidRPr="002262FF">
        <w:rPr>
          <w:rFonts w:ascii="Roboto" w:hAnsi="Roboto"/>
          <w:color w:val="FF0000"/>
          <w:sz w:val="22"/>
          <w:szCs w:val="22"/>
        </w:rPr>
        <w:t>etc.]</w:t>
      </w:r>
    </w:p>
    <w:p w14:paraId="2654B5DB" w14:textId="77777777" w:rsidR="00081E6C" w:rsidRPr="002262FF" w:rsidRDefault="00081E6C" w:rsidP="003969C9">
      <w:pPr>
        <w:rPr>
          <w:rFonts w:ascii="Roboto" w:hAnsi="Roboto"/>
          <w:sz w:val="22"/>
          <w:szCs w:val="22"/>
        </w:rPr>
      </w:pPr>
    </w:p>
    <w:p w14:paraId="758E1C83" w14:textId="6404AE3B" w:rsidR="00731E83" w:rsidRPr="002262FF" w:rsidRDefault="00781BA3" w:rsidP="0060736A">
      <w:pPr>
        <w:pStyle w:val="Heading2"/>
        <w:spacing w:after="40"/>
        <w:rPr>
          <w:rFonts w:ascii="Roboto" w:hAnsi="Roboto"/>
          <w:b/>
          <w:bCs/>
        </w:rPr>
      </w:pPr>
      <w:r w:rsidRPr="002262FF">
        <w:rPr>
          <w:rFonts w:ascii="Roboto" w:hAnsi="Roboto"/>
          <w:b/>
          <w:bCs/>
        </w:rPr>
        <w:t>Research questions</w:t>
      </w:r>
    </w:p>
    <w:p w14:paraId="2FD43821" w14:textId="14A335E5" w:rsidR="0038430A" w:rsidRPr="002262FF" w:rsidRDefault="00781BA3" w:rsidP="003969C9">
      <w:pPr>
        <w:rPr>
          <w:rFonts w:ascii="Roboto" w:eastAsia="Times New Roman" w:hAnsi="Roboto" w:cstheme="minorHAnsi"/>
          <w:color w:val="FF0000"/>
          <w:sz w:val="22"/>
          <w:szCs w:val="22"/>
          <w:lang w:eastAsia="da-DK"/>
        </w:rPr>
      </w:pPr>
      <w:r w:rsidRPr="002262FF">
        <w:rPr>
          <w:rFonts w:ascii="Roboto" w:eastAsia="Times New Roman" w:hAnsi="Roboto" w:cstheme="minorHAnsi"/>
          <w:color w:val="FF0000"/>
          <w:sz w:val="22"/>
          <w:szCs w:val="22"/>
          <w:lang w:eastAsia="da-DK"/>
        </w:rPr>
        <w:t xml:space="preserve">[Key research questions that the child </w:t>
      </w:r>
      <w:r w:rsidR="00E81E2A" w:rsidRPr="002262FF">
        <w:rPr>
          <w:rFonts w:ascii="Roboto" w:eastAsia="Times New Roman" w:hAnsi="Roboto" w:cstheme="minorHAnsi"/>
          <w:color w:val="FF0000"/>
          <w:sz w:val="22"/>
          <w:szCs w:val="22"/>
          <w:lang w:eastAsia="da-DK"/>
        </w:rPr>
        <w:t>participation</w:t>
      </w:r>
      <w:r w:rsidRPr="002262FF">
        <w:rPr>
          <w:rFonts w:ascii="Roboto" w:eastAsia="Times New Roman" w:hAnsi="Roboto" w:cstheme="minorHAnsi"/>
          <w:color w:val="FF0000"/>
          <w:sz w:val="22"/>
          <w:szCs w:val="22"/>
          <w:lang w:eastAsia="da-DK"/>
        </w:rPr>
        <w:t xml:space="preserve"> </w:t>
      </w:r>
      <w:r w:rsidR="00A012D0" w:rsidRPr="002262FF">
        <w:rPr>
          <w:rFonts w:ascii="Roboto" w:eastAsia="Times New Roman" w:hAnsi="Roboto" w:cstheme="minorHAnsi"/>
          <w:color w:val="FF0000"/>
          <w:sz w:val="22"/>
          <w:szCs w:val="22"/>
          <w:lang w:eastAsia="da-DK"/>
        </w:rPr>
        <w:t>exercise</w:t>
      </w:r>
      <w:r w:rsidRPr="002262FF">
        <w:rPr>
          <w:rFonts w:ascii="Roboto" w:eastAsia="Times New Roman" w:hAnsi="Roboto" w:cstheme="minorHAnsi"/>
          <w:color w:val="FF0000"/>
          <w:sz w:val="22"/>
          <w:szCs w:val="22"/>
          <w:lang w:eastAsia="da-DK"/>
        </w:rPr>
        <w:t xml:space="preserve"> sought to answer</w:t>
      </w:r>
      <w:r w:rsidR="00AA3431" w:rsidRPr="002262FF">
        <w:rPr>
          <w:rFonts w:ascii="Roboto" w:eastAsia="Times New Roman" w:hAnsi="Roboto" w:cstheme="minorHAnsi"/>
          <w:color w:val="FF0000"/>
          <w:sz w:val="22"/>
          <w:szCs w:val="22"/>
          <w:lang w:eastAsia="da-DK"/>
        </w:rPr>
        <w:t xml:space="preserve"> and/ or the topics covered</w:t>
      </w:r>
      <w:r w:rsidRPr="002262FF">
        <w:rPr>
          <w:rFonts w:ascii="Roboto" w:eastAsia="Times New Roman" w:hAnsi="Roboto" w:cstheme="minorHAnsi"/>
          <w:color w:val="FF0000"/>
          <w:sz w:val="22"/>
          <w:szCs w:val="22"/>
          <w:lang w:eastAsia="da-DK"/>
        </w:rPr>
        <w:t>.]</w:t>
      </w:r>
    </w:p>
    <w:p w14:paraId="20A7ED66" w14:textId="77777777" w:rsidR="00E6266D" w:rsidRPr="002262FF" w:rsidRDefault="00E6266D" w:rsidP="003969C9">
      <w:pPr>
        <w:rPr>
          <w:rFonts w:ascii="Roboto" w:hAnsi="Roboto"/>
          <w:sz w:val="22"/>
          <w:szCs w:val="22"/>
        </w:rPr>
      </w:pPr>
    </w:p>
    <w:p w14:paraId="592FCF14" w14:textId="4A9BB9A9" w:rsidR="00B54FAD" w:rsidRPr="002262FF" w:rsidRDefault="00781BA3" w:rsidP="0060736A">
      <w:pPr>
        <w:pStyle w:val="Heading2"/>
        <w:spacing w:after="40"/>
        <w:rPr>
          <w:rFonts w:ascii="Roboto" w:hAnsi="Roboto"/>
          <w:b/>
          <w:bCs/>
        </w:rPr>
      </w:pPr>
      <w:r w:rsidRPr="002262FF">
        <w:rPr>
          <w:rFonts w:ascii="Roboto" w:hAnsi="Roboto"/>
          <w:b/>
          <w:bCs/>
        </w:rPr>
        <w:t>Methodology and tools</w:t>
      </w:r>
    </w:p>
    <w:p w14:paraId="5C280E82" w14:textId="0856C366" w:rsidR="00781BA3" w:rsidRPr="002262FF" w:rsidRDefault="00781BA3" w:rsidP="00781BA3">
      <w:pPr>
        <w:rPr>
          <w:rFonts w:ascii="Roboto" w:eastAsia="Times New Roman" w:hAnsi="Roboto" w:cstheme="minorHAnsi"/>
          <w:color w:val="FF0000"/>
          <w:sz w:val="22"/>
          <w:szCs w:val="22"/>
        </w:rPr>
      </w:pPr>
      <w:r w:rsidRPr="002262FF">
        <w:rPr>
          <w:rFonts w:ascii="Roboto" w:hAnsi="Roboto"/>
          <w:color w:val="FF0000"/>
          <w:sz w:val="22"/>
          <w:szCs w:val="22"/>
        </w:rPr>
        <w:t>[</w:t>
      </w:r>
      <w:r w:rsidR="00AA3431" w:rsidRPr="002262FF">
        <w:rPr>
          <w:rFonts w:ascii="Roboto" w:hAnsi="Roboto"/>
          <w:color w:val="FF0000"/>
          <w:sz w:val="22"/>
          <w:szCs w:val="22"/>
        </w:rPr>
        <w:t>Short d</w:t>
      </w:r>
      <w:r w:rsidRPr="002262FF">
        <w:rPr>
          <w:rFonts w:ascii="Roboto" w:hAnsi="Roboto"/>
          <w:color w:val="FF0000"/>
          <w:sz w:val="22"/>
          <w:szCs w:val="22"/>
        </w:rPr>
        <w:t xml:space="preserve">escription of </w:t>
      </w:r>
      <w:r w:rsidR="00AA3431" w:rsidRPr="002262FF">
        <w:rPr>
          <w:rFonts w:ascii="Roboto" w:hAnsi="Roboto"/>
          <w:color w:val="FF0000"/>
          <w:sz w:val="22"/>
          <w:szCs w:val="22"/>
        </w:rPr>
        <w:t xml:space="preserve">the </w:t>
      </w:r>
      <w:r w:rsidRPr="002262FF">
        <w:rPr>
          <w:rFonts w:ascii="Roboto" w:hAnsi="Roboto"/>
          <w:color w:val="FF0000"/>
          <w:sz w:val="22"/>
          <w:szCs w:val="22"/>
        </w:rPr>
        <w:t>child-friendly methodology</w:t>
      </w:r>
      <w:r w:rsidR="00AA3431" w:rsidRPr="002262FF">
        <w:rPr>
          <w:rFonts w:ascii="Roboto" w:hAnsi="Roboto"/>
          <w:color w:val="FF0000"/>
          <w:sz w:val="22"/>
          <w:szCs w:val="22"/>
        </w:rPr>
        <w:t xml:space="preserve"> used and link to final data collection tools</w:t>
      </w:r>
      <w:r w:rsidRPr="002262FF">
        <w:rPr>
          <w:rFonts w:ascii="Roboto" w:hAnsi="Roboto"/>
          <w:color w:val="FF0000"/>
          <w:sz w:val="22"/>
          <w:szCs w:val="22"/>
        </w:rPr>
        <w:t xml:space="preserve">] </w:t>
      </w:r>
    </w:p>
    <w:p w14:paraId="45E642D0" w14:textId="77777777" w:rsidR="003A23AE" w:rsidRPr="002262FF" w:rsidRDefault="003A23AE" w:rsidP="003969C9">
      <w:pPr>
        <w:rPr>
          <w:rFonts w:ascii="Roboto" w:hAnsi="Roboto"/>
          <w:sz w:val="22"/>
          <w:szCs w:val="22"/>
        </w:rPr>
      </w:pPr>
    </w:p>
    <w:p w14:paraId="188A552C" w14:textId="77777777" w:rsidR="003A3D8B" w:rsidRPr="002262FF" w:rsidRDefault="003A3D8B" w:rsidP="003A3D8B">
      <w:pPr>
        <w:pStyle w:val="Heading2"/>
        <w:spacing w:after="40"/>
        <w:rPr>
          <w:rFonts w:ascii="Roboto" w:hAnsi="Roboto"/>
          <w:b/>
          <w:bCs/>
        </w:rPr>
      </w:pPr>
      <w:r w:rsidRPr="002262FF">
        <w:rPr>
          <w:rFonts w:ascii="Roboto" w:hAnsi="Roboto"/>
          <w:b/>
          <w:bCs/>
        </w:rPr>
        <w:t>Child safeguarding</w:t>
      </w:r>
    </w:p>
    <w:p w14:paraId="0DF22F63" w14:textId="77777777" w:rsidR="003A3D8B" w:rsidRPr="002262FF" w:rsidRDefault="003A3D8B" w:rsidP="003A3D8B">
      <w:pPr>
        <w:rPr>
          <w:rFonts w:ascii="Roboto" w:hAnsi="Roboto" w:cstheme="minorHAnsi"/>
          <w:color w:val="FF0000"/>
          <w:sz w:val="22"/>
          <w:szCs w:val="22"/>
        </w:rPr>
      </w:pPr>
      <w:r w:rsidRPr="002262FF">
        <w:rPr>
          <w:rFonts w:ascii="Roboto" w:eastAsia="Times New Roman" w:hAnsi="Roboto" w:cstheme="minorHAnsi"/>
          <w:color w:val="FF0000"/>
          <w:sz w:val="22"/>
          <w:szCs w:val="22"/>
        </w:rPr>
        <w:t xml:space="preserve">[Outline consent and assent protocol, training received by enumerators on child safeguarding, and any other relevant information on what was done to ensure children’s safety when participating.] </w:t>
      </w:r>
    </w:p>
    <w:p w14:paraId="1F10977F" w14:textId="77777777" w:rsidR="003A3D8B" w:rsidRPr="002262FF" w:rsidRDefault="003A3D8B" w:rsidP="003A3D8B">
      <w:pPr>
        <w:rPr>
          <w:rFonts w:ascii="Roboto" w:hAnsi="Roboto"/>
          <w:b/>
          <w:bCs/>
          <w:sz w:val="22"/>
          <w:szCs w:val="22"/>
        </w:rPr>
      </w:pPr>
    </w:p>
    <w:p w14:paraId="04E21C83" w14:textId="761E5584" w:rsidR="00E6266D" w:rsidRPr="002262FF" w:rsidRDefault="00DA16A8" w:rsidP="0060736A">
      <w:pPr>
        <w:pStyle w:val="Heading2"/>
        <w:spacing w:after="40"/>
        <w:rPr>
          <w:rFonts w:ascii="Roboto" w:hAnsi="Roboto"/>
          <w:b/>
          <w:bCs/>
        </w:rPr>
      </w:pPr>
      <w:r w:rsidRPr="002262FF">
        <w:rPr>
          <w:rFonts w:ascii="Roboto" w:hAnsi="Roboto"/>
          <w:b/>
          <w:bCs/>
        </w:rPr>
        <w:t>Sample and data collection</w:t>
      </w:r>
    </w:p>
    <w:p w14:paraId="37AADEE8" w14:textId="0063AD60" w:rsidR="00F21DA1" w:rsidRPr="002262FF" w:rsidRDefault="00781BA3" w:rsidP="00781BA3">
      <w:pPr>
        <w:rPr>
          <w:rFonts w:ascii="Roboto" w:eastAsia="Times New Roman" w:hAnsi="Roboto" w:cstheme="minorHAnsi"/>
          <w:color w:val="FF0000"/>
          <w:sz w:val="22"/>
          <w:szCs w:val="22"/>
        </w:rPr>
      </w:pPr>
      <w:r w:rsidRPr="002262FF">
        <w:rPr>
          <w:rFonts w:ascii="Roboto" w:hAnsi="Roboto" w:cstheme="minorHAnsi"/>
          <w:color w:val="FF0000"/>
          <w:sz w:val="22"/>
          <w:szCs w:val="22"/>
        </w:rPr>
        <w:t xml:space="preserve">[Explanation of the sampling strategy used to select schools/ sites and children for the child </w:t>
      </w:r>
      <w:r w:rsidR="00E81E2A" w:rsidRPr="002262FF">
        <w:rPr>
          <w:rFonts w:ascii="Roboto" w:hAnsi="Roboto" w:cstheme="minorHAnsi"/>
          <w:color w:val="FF0000"/>
          <w:sz w:val="22"/>
          <w:szCs w:val="22"/>
        </w:rPr>
        <w:t>consultations</w:t>
      </w:r>
      <w:r w:rsidRPr="002262FF">
        <w:rPr>
          <w:rFonts w:ascii="Roboto" w:hAnsi="Roboto" w:cstheme="minorHAnsi"/>
          <w:color w:val="FF0000"/>
          <w:sz w:val="22"/>
          <w:szCs w:val="22"/>
        </w:rPr>
        <w:t xml:space="preserve">. Include </w:t>
      </w:r>
      <w:r w:rsidR="00CB1120" w:rsidRPr="002262FF">
        <w:rPr>
          <w:rFonts w:ascii="Roboto" w:hAnsi="Roboto" w:cstheme="minorHAnsi"/>
          <w:color w:val="FF0000"/>
          <w:sz w:val="22"/>
          <w:szCs w:val="22"/>
        </w:rPr>
        <w:t xml:space="preserve">the final numbers of children consulted, disaggregated by </w:t>
      </w:r>
      <w:r w:rsidRPr="002262FF">
        <w:rPr>
          <w:rFonts w:ascii="Roboto" w:hAnsi="Roboto" w:cstheme="minorHAnsi"/>
          <w:color w:val="FF0000"/>
          <w:sz w:val="22"/>
          <w:szCs w:val="22"/>
        </w:rPr>
        <w:t xml:space="preserve">age group, </w:t>
      </w:r>
      <w:r w:rsidR="00570362" w:rsidRPr="002262FF">
        <w:rPr>
          <w:rFonts w:ascii="Roboto" w:hAnsi="Roboto" w:cstheme="minorHAnsi"/>
          <w:color w:val="FF0000"/>
          <w:sz w:val="22"/>
          <w:szCs w:val="22"/>
        </w:rPr>
        <w:t>gender</w:t>
      </w:r>
      <w:r w:rsidR="00AA3431" w:rsidRPr="002262FF">
        <w:rPr>
          <w:rFonts w:ascii="Roboto" w:hAnsi="Roboto" w:cstheme="minorHAnsi"/>
          <w:color w:val="FF0000"/>
          <w:sz w:val="22"/>
          <w:szCs w:val="22"/>
        </w:rPr>
        <w:t xml:space="preserve">, displacement </w:t>
      </w:r>
      <w:r w:rsidR="00570362" w:rsidRPr="002262FF">
        <w:rPr>
          <w:rFonts w:ascii="Roboto" w:hAnsi="Roboto" w:cstheme="minorHAnsi"/>
          <w:color w:val="FF0000"/>
          <w:sz w:val="22"/>
          <w:szCs w:val="22"/>
        </w:rPr>
        <w:t>status</w:t>
      </w:r>
      <w:r w:rsidR="001013BF" w:rsidRPr="002262FF">
        <w:rPr>
          <w:rFonts w:ascii="Roboto" w:hAnsi="Roboto" w:cstheme="minorHAnsi"/>
          <w:color w:val="FF0000"/>
          <w:sz w:val="22"/>
          <w:szCs w:val="22"/>
        </w:rPr>
        <w:t>, disability status, and school enrolment status.</w:t>
      </w:r>
      <w:r w:rsidRPr="002262FF">
        <w:rPr>
          <w:rFonts w:ascii="Roboto" w:hAnsi="Roboto" w:cstheme="minorHAnsi"/>
          <w:color w:val="FF0000"/>
          <w:sz w:val="22"/>
          <w:szCs w:val="22"/>
        </w:rPr>
        <w:t xml:space="preserve">] </w:t>
      </w:r>
    </w:p>
    <w:p w14:paraId="31363104" w14:textId="77777777" w:rsidR="00F21DA1" w:rsidRPr="002262FF" w:rsidRDefault="00F21DA1" w:rsidP="003969C9">
      <w:pPr>
        <w:rPr>
          <w:rFonts w:ascii="Roboto" w:eastAsia="Times New Roman" w:hAnsi="Roboto" w:cstheme="minorHAnsi"/>
          <w:sz w:val="22"/>
          <w:szCs w:val="22"/>
          <w:highlight w:val="yellow"/>
        </w:rPr>
      </w:pPr>
    </w:p>
    <w:p w14:paraId="3FD60F33" w14:textId="458B4D6A" w:rsidR="005731BF" w:rsidRPr="002262FF" w:rsidRDefault="00781BA3" w:rsidP="00CF0A12">
      <w:pPr>
        <w:rPr>
          <w:rFonts w:ascii="Roboto" w:hAnsi="Roboto" w:cstheme="minorHAnsi"/>
          <w:i/>
          <w:iCs/>
          <w:sz w:val="22"/>
          <w:szCs w:val="22"/>
        </w:rPr>
      </w:pPr>
      <w:r w:rsidRPr="002262FF">
        <w:rPr>
          <w:rFonts w:ascii="Roboto" w:hAnsi="Roboto" w:cstheme="minorHAnsi"/>
          <w:i/>
          <w:iCs/>
          <w:sz w:val="22"/>
          <w:szCs w:val="22"/>
        </w:rPr>
        <w:t xml:space="preserve">Table </w:t>
      </w:r>
      <w:r w:rsidR="00A06A6F" w:rsidRPr="002262FF">
        <w:rPr>
          <w:rFonts w:ascii="Roboto" w:hAnsi="Roboto" w:cstheme="minorHAnsi"/>
          <w:i/>
          <w:iCs/>
          <w:sz w:val="22"/>
          <w:szCs w:val="22"/>
        </w:rPr>
        <w:t>1:</w:t>
      </w:r>
      <w:r w:rsidRPr="002262FF">
        <w:rPr>
          <w:rFonts w:ascii="Roboto" w:hAnsi="Roboto" w:cstheme="minorHAnsi"/>
          <w:i/>
          <w:iCs/>
          <w:sz w:val="22"/>
          <w:szCs w:val="22"/>
        </w:rPr>
        <w:t xml:space="preserve"> Children included in the </w:t>
      </w:r>
      <w:r w:rsidR="00CB1120" w:rsidRPr="002262FF">
        <w:rPr>
          <w:rFonts w:ascii="Roboto" w:hAnsi="Roboto" w:cstheme="minorHAnsi"/>
          <w:i/>
          <w:iCs/>
          <w:sz w:val="22"/>
          <w:szCs w:val="22"/>
        </w:rPr>
        <w:t>consultations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2262FF" w:rsidRPr="002262FF" w14:paraId="720BFDAE" w14:textId="77777777" w:rsidTr="002262FF">
        <w:tc>
          <w:tcPr>
            <w:tcW w:w="1870" w:type="dxa"/>
            <w:vMerge w:val="restart"/>
            <w:shd w:val="clear" w:color="auto" w:fill="F2F2F2" w:themeFill="background1" w:themeFillShade="F2"/>
          </w:tcPr>
          <w:p w14:paraId="5333BCFC" w14:textId="0F0D8A58" w:rsidR="002262FF" w:rsidRPr="002262FF" w:rsidRDefault="002262FF" w:rsidP="002262FF">
            <w:pPr>
              <w:jc w:val="center"/>
              <w:rPr>
                <w:rFonts w:ascii="Roboto" w:hAnsi="Roboto" w:cstheme="minorHAnsi"/>
                <w:b/>
                <w:bCs/>
                <w:sz w:val="20"/>
                <w:szCs w:val="20"/>
              </w:rPr>
            </w:pPr>
            <w:r w:rsidRPr="002262FF">
              <w:rPr>
                <w:rFonts w:ascii="Roboto" w:hAnsi="Roboto" w:cstheme="minorHAnsi"/>
                <w:b/>
                <w:bCs/>
                <w:sz w:val="20"/>
                <w:szCs w:val="20"/>
              </w:rPr>
              <w:t>District</w:t>
            </w:r>
          </w:p>
        </w:tc>
        <w:tc>
          <w:tcPr>
            <w:tcW w:w="5610" w:type="dxa"/>
            <w:gridSpan w:val="3"/>
            <w:shd w:val="clear" w:color="auto" w:fill="F2F2F2" w:themeFill="background1" w:themeFillShade="F2"/>
          </w:tcPr>
          <w:p w14:paraId="1E726AB9" w14:textId="54669706" w:rsidR="002262FF" w:rsidRPr="002262FF" w:rsidRDefault="002262FF" w:rsidP="002262FF">
            <w:pPr>
              <w:jc w:val="center"/>
              <w:rPr>
                <w:rFonts w:ascii="Roboto" w:hAnsi="Roboto" w:cstheme="minorHAnsi"/>
                <w:b/>
                <w:bCs/>
                <w:sz w:val="20"/>
                <w:szCs w:val="20"/>
              </w:rPr>
            </w:pPr>
            <w:r w:rsidRPr="002262FF">
              <w:rPr>
                <w:rFonts w:ascii="Roboto" w:hAnsi="Roboto" w:cstheme="minorHAnsi"/>
                <w:b/>
                <w:bCs/>
                <w:sz w:val="20"/>
                <w:szCs w:val="20"/>
              </w:rPr>
              <w:t>Number of children consulted</w:t>
            </w:r>
          </w:p>
        </w:tc>
        <w:tc>
          <w:tcPr>
            <w:tcW w:w="1870" w:type="dxa"/>
            <w:vMerge w:val="restart"/>
            <w:shd w:val="clear" w:color="auto" w:fill="F2F2F2" w:themeFill="background1" w:themeFillShade="F2"/>
          </w:tcPr>
          <w:p w14:paraId="2675034A" w14:textId="1D3A1DD3" w:rsidR="002262FF" w:rsidRPr="002262FF" w:rsidRDefault="002262FF" w:rsidP="002262FF">
            <w:pPr>
              <w:jc w:val="center"/>
              <w:rPr>
                <w:rFonts w:ascii="Roboto" w:hAnsi="Roboto" w:cstheme="minorHAnsi"/>
                <w:b/>
                <w:bCs/>
                <w:sz w:val="20"/>
                <w:szCs w:val="20"/>
              </w:rPr>
            </w:pPr>
            <w:r w:rsidRPr="002262FF">
              <w:rPr>
                <w:rFonts w:ascii="Roboto" w:hAnsi="Roboto" w:cstheme="minorHAnsi"/>
                <w:b/>
                <w:bCs/>
                <w:sz w:val="20"/>
                <w:szCs w:val="20"/>
              </w:rPr>
              <w:t>Number of consultations</w:t>
            </w:r>
          </w:p>
        </w:tc>
      </w:tr>
      <w:tr w:rsidR="002262FF" w:rsidRPr="002262FF" w14:paraId="1786849E" w14:textId="77777777" w:rsidTr="002262FF">
        <w:tc>
          <w:tcPr>
            <w:tcW w:w="1870" w:type="dxa"/>
            <w:vMerge/>
          </w:tcPr>
          <w:p w14:paraId="510FE735" w14:textId="77777777" w:rsidR="002262FF" w:rsidRPr="002262FF" w:rsidRDefault="002262FF" w:rsidP="002262FF">
            <w:pPr>
              <w:jc w:val="center"/>
              <w:rPr>
                <w:rFonts w:ascii="Roboto" w:hAnsi="Roboto" w:cstheme="minorHAnsi"/>
                <w:sz w:val="20"/>
                <w:szCs w:val="20"/>
              </w:rPr>
            </w:pPr>
          </w:p>
        </w:tc>
        <w:tc>
          <w:tcPr>
            <w:tcW w:w="1870" w:type="dxa"/>
            <w:shd w:val="clear" w:color="auto" w:fill="F2F2F2" w:themeFill="background1" w:themeFillShade="F2"/>
          </w:tcPr>
          <w:p w14:paraId="6A25C4C7" w14:textId="75C0FE1E" w:rsidR="002262FF" w:rsidRPr="002262FF" w:rsidRDefault="002262FF" w:rsidP="002262FF">
            <w:pPr>
              <w:jc w:val="center"/>
              <w:rPr>
                <w:rFonts w:ascii="Roboto" w:hAnsi="Roboto" w:cstheme="minorHAnsi"/>
                <w:b/>
                <w:bCs/>
                <w:sz w:val="20"/>
                <w:szCs w:val="20"/>
              </w:rPr>
            </w:pPr>
            <w:r w:rsidRPr="002262FF">
              <w:rPr>
                <w:rFonts w:ascii="Roboto" w:hAnsi="Roboto" w:cstheme="minorHAnsi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870" w:type="dxa"/>
            <w:shd w:val="clear" w:color="auto" w:fill="F2F2F2" w:themeFill="background1" w:themeFillShade="F2"/>
          </w:tcPr>
          <w:p w14:paraId="45FAEF0B" w14:textId="4F0C99BC" w:rsidR="002262FF" w:rsidRPr="002262FF" w:rsidRDefault="002262FF" w:rsidP="002262FF">
            <w:pPr>
              <w:jc w:val="center"/>
              <w:rPr>
                <w:rFonts w:ascii="Roboto" w:hAnsi="Roboto" w:cstheme="minorHAnsi"/>
                <w:b/>
                <w:bCs/>
                <w:sz w:val="20"/>
                <w:szCs w:val="20"/>
              </w:rPr>
            </w:pPr>
            <w:r w:rsidRPr="002262FF">
              <w:rPr>
                <w:rFonts w:ascii="Roboto" w:hAnsi="Roboto" w:cstheme="minorHAnsi"/>
                <w:b/>
                <w:bCs/>
                <w:sz w:val="20"/>
                <w:szCs w:val="20"/>
              </w:rPr>
              <w:t>Girls</w:t>
            </w:r>
          </w:p>
        </w:tc>
        <w:tc>
          <w:tcPr>
            <w:tcW w:w="1870" w:type="dxa"/>
            <w:shd w:val="clear" w:color="auto" w:fill="F2F2F2" w:themeFill="background1" w:themeFillShade="F2"/>
          </w:tcPr>
          <w:p w14:paraId="46B1504A" w14:textId="30DDE5F0" w:rsidR="002262FF" w:rsidRPr="002262FF" w:rsidRDefault="002262FF" w:rsidP="002262FF">
            <w:pPr>
              <w:jc w:val="center"/>
              <w:rPr>
                <w:rFonts w:ascii="Roboto" w:hAnsi="Roboto" w:cstheme="minorHAnsi"/>
                <w:b/>
                <w:bCs/>
                <w:sz w:val="20"/>
                <w:szCs w:val="20"/>
              </w:rPr>
            </w:pPr>
            <w:r w:rsidRPr="002262FF">
              <w:rPr>
                <w:rFonts w:ascii="Roboto" w:hAnsi="Roboto" w:cstheme="minorHAnsi"/>
                <w:b/>
                <w:bCs/>
                <w:sz w:val="20"/>
                <w:szCs w:val="20"/>
              </w:rPr>
              <w:t>Boys</w:t>
            </w:r>
          </w:p>
        </w:tc>
        <w:tc>
          <w:tcPr>
            <w:tcW w:w="1870" w:type="dxa"/>
            <w:vMerge/>
          </w:tcPr>
          <w:p w14:paraId="1B61F1D0" w14:textId="77777777" w:rsidR="002262FF" w:rsidRPr="002262FF" w:rsidRDefault="002262FF" w:rsidP="00CF0A12">
            <w:pPr>
              <w:rPr>
                <w:rFonts w:ascii="Roboto" w:hAnsi="Roboto" w:cstheme="minorHAnsi"/>
                <w:sz w:val="20"/>
                <w:szCs w:val="20"/>
              </w:rPr>
            </w:pPr>
          </w:p>
        </w:tc>
      </w:tr>
      <w:tr w:rsidR="002262FF" w:rsidRPr="002262FF" w14:paraId="7B83E7E1" w14:textId="77777777" w:rsidTr="002262FF">
        <w:tc>
          <w:tcPr>
            <w:tcW w:w="1870" w:type="dxa"/>
          </w:tcPr>
          <w:p w14:paraId="1E9A62E3" w14:textId="77777777" w:rsidR="002262FF" w:rsidRPr="002262FF" w:rsidRDefault="002262FF" w:rsidP="00CF0A12">
            <w:pPr>
              <w:rPr>
                <w:rFonts w:ascii="Roboto" w:hAnsi="Roboto" w:cstheme="minorHAnsi"/>
                <w:sz w:val="20"/>
                <w:szCs w:val="20"/>
              </w:rPr>
            </w:pPr>
          </w:p>
        </w:tc>
        <w:tc>
          <w:tcPr>
            <w:tcW w:w="1870" w:type="dxa"/>
          </w:tcPr>
          <w:p w14:paraId="23D06EDD" w14:textId="77777777" w:rsidR="002262FF" w:rsidRPr="002262FF" w:rsidRDefault="002262FF" w:rsidP="00CF0A12">
            <w:pPr>
              <w:rPr>
                <w:rFonts w:ascii="Roboto" w:hAnsi="Roboto" w:cstheme="minorHAnsi"/>
                <w:sz w:val="20"/>
                <w:szCs w:val="20"/>
              </w:rPr>
            </w:pPr>
          </w:p>
        </w:tc>
        <w:tc>
          <w:tcPr>
            <w:tcW w:w="1870" w:type="dxa"/>
          </w:tcPr>
          <w:p w14:paraId="0E39EA4E" w14:textId="77777777" w:rsidR="002262FF" w:rsidRPr="002262FF" w:rsidRDefault="002262FF" w:rsidP="00CF0A12">
            <w:pPr>
              <w:rPr>
                <w:rFonts w:ascii="Roboto" w:hAnsi="Roboto" w:cstheme="minorHAnsi"/>
                <w:sz w:val="20"/>
                <w:szCs w:val="20"/>
              </w:rPr>
            </w:pPr>
          </w:p>
        </w:tc>
        <w:tc>
          <w:tcPr>
            <w:tcW w:w="1870" w:type="dxa"/>
          </w:tcPr>
          <w:p w14:paraId="5EDE79E4" w14:textId="77777777" w:rsidR="002262FF" w:rsidRPr="002262FF" w:rsidRDefault="002262FF" w:rsidP="00CF0A12">
            <w:pPr>
              <w:rPr>
                <w:rFonts w:ascii="Roboto" w:hAnsi="Roboto" w:cstheme="minorHAnsi"/>
                <w:sz w:val="20"/>
                <w:szCs w:val="20"/>
              </w:rPr>
            </w:pPr>
          </w:p>
        </w:tc>
        <w:tc>
          <w:tcPr>
            <w:tcW w:w="1870" w:type="dxa"/>
          </w:tcPr>
          <w:p w14:paraId="17F70B94" w14:textId="77777777" w:rsidR="002262FF" w:rsidRPr="002262FF" w:rsidRDefault="002262FF" w:rsidP="00CF0A12">
            <w:pPr>
              <w:rPr>
                <w:rFonts w:ascii="Roboto" w:hAnsi="Roboto" w:cstheme="minorHAnsi"/>
                <w:sz w:val="20"/>
                <w:szCs w:val="20"/>
              </w:rPr>
            </w:pPr>
          </w:p>
        </w:tc>
      </w:tr>
      <w:tr w:rsidR="009F38B6" w:rsidRPr="002262FF" w14:paraId="33EC36B9" w14:textId="77777777" w:rsidTr="002262FF">
        <w:tc>
          <w:tcPr>
            <w:tcW w:w="1870" w:type="dxa"/>
          </w:tcPr>
          <w:p w14:paraId="08DE6ACB" w14:textId="77777777" w:rsidR="009F38B6" w:rsidRPr="002262FF" w:rsidRDefault="009F38B6" w:rsidP="00CF0A12">
            <w:pPr>
              <w:rPr>
                <w:rFonts w:ascii="Roboto" w:hAnsi="Roboto" w:cstheme="minorHAnsi"/>
                <w:sz w:val="20"/>
                <w:szCs w:val="20"/>
              </w:rPr>
            </w:pPr>
          </w:p>
        </w:tc>
        <w:tc>
          <w:tcPr>
            <w:tcW w:w="1870" w:type="dxa"/>
          </w:tcPr>
          <w:p w14:paraId="57B3A2F2" w14:textId="77777777" w:rsidR="009F38B6" w:rsidRPr="002262FF" w:rsidRDefault="009F38B6" w:rsidP="00CF0A12">
            <w:pPr>
              <w:rPr>
                <w:rFonts w:ascii="Roboto" w:hAnsi="Roboto" w:cstheme="minorHAnsi"/>
                <w:sz w:val="20"/>
                <w:szCs w:val="20"/>
              </w:rPr>
            </w:pPr>
          </w:p>
        </w:tc>
        <w:tc>
          <w:tcPr>
            <w:tcW w:w="1870" w:type="dxa"/>
          </w:tcPr>
          <w:p w14:paraId="217EF668" w14:textId="77777777" w:rsidR="009F38B6" w:rsidRPr="002262FF" w:rsidRDefault="009F38B6" w:rsidP="00CF0A12">
            <w:pPr>
              <w:rPr>
                <w:rFonts w:ascii="Roboto" w:hAnsi="Roboto" w:cstheme="minorHAnsi"/>
                <w:sz w:val="20"/>
                <w:szCs w:val="20"/>
              </w:rPr>
            </w:pPr>
          </w:p>
        </w:tc>
        <w:tc>
          <w:tcPr>
            <w:tcW w:w="1870" w:type="dxa"/>
          </w:tcPr>
          <w:p w14:paraId="1EBFBB1E" w14:textId="77777777" w:rsidR="009F38B6" w:rsidRPr="002262FF" w:rsidRDefault="009F38B6" w:rsidP="00CF0A12">
            <w:pPr>
              <w:rPr>
                <w:rFonts w:ascii="Roboto" w:hAnsi="Roboto" w:cstheme="minorHAnsi"/>
                <w:sz w:val="20"/>
                <w:szCs w:val="20"/>
              </w:rPr>
            </w:pPr>
          </w:p>
        </w:tc>
        <w:tc>
          <w:tcPr>
            <w:tcW w:w="1870" w:type="dxa"/>
          </w:tcPr>
          <w:p w14:paraId="3C7A1E61" w14:textId="77777777" w:rsidR="009F38B6" w:rsidRPr="002262FF" w:rsidRDefault="009F38B6" w:rsidP="00CF0A12">
            <w:pPr>
              <w:rPr>
                <w:rFonts w:ascii="Roboto" w:hAnsi="Roboto" w:cstheme="minorHAnsi"/>
                <w:sz w:val="20"/>
                <w:szCs w:val="20"/>
              </w:rPr>
            </w:pPr>
          </w:p>
        </w:tc>
      </w:tr>
      <w:tr w:rsidR="002262FF" w:rsidRPr="002262FF" w14:paraId="5460DE0E" w14:textId="77777777" w:rsidTr="002262FF">
        <w:tc>
          <w:tcPr>
            <w:tcW w:w="1870" w:type="dxa"/>
          </w:tcPr>
          <w:p w14:paraId="0E63AF02" w14:textId="77777777" w:rsidR="002262FF" w:rsidRPr="002262FF" w:rsidRDefault="002262FF" w:rsidP="00CF0A12">
            <w:pPr>
              <w:rPr>
                <w:rFonts w:ascii="Roboto" w:hAnsi="Roboto" w:cstheme="minorHAnsi"/>
                <w:sz w:val="20"/>
                <w:szCs w:val="20"/>
              </w:rPr>
            </w:pPr>
          </w:p>
        </w:tc>
        <w:tc>
          <w:tcPr>
            <w:tcW w:w="1870" w:type="dxa"/>
          </w:tcPr>
          <w:p w14:paraId="213D9467" w14:textId="77777777" w:rsidR="002262FF" w:rsidRPr="002262FF" w:rsidRDefault="002262FF" w:rsidP="00CF0A12">
            <w:pPr>
              <w:rPr>
                <w:rFonts w:ascii="Roboto" w:hAnsi="Roboto" w:cstheme="minorHAnsi"/>
                <w:sz w:val="20"/>
                <w:szCs w:val="20"/>
              </w:rPr>
            </w:pPr>
          </w:p>
        </w:tc>
        <w:tc>
          <w:tcPr>
            <w:tcW w:w="1870" w:type="dxa"/>
          </w:tcPr>
          <w:p w14:paraId="5273017E" w14:textId="77777777" w:rsidR="002262FF" w:rsidRPr="002262FF" w:rsidRDefault="002262FF" w:rsidP="00CF0A12">
            <w:pPr>
              <w:rPr>
                <w:rFonts w:ascii="Roboto" w:hAnsi="Roboto" w:cstheme="minorHAnsi"/>
                <w:sz w:val="20"/>
                <w:szCs w:val="20"/>
              </w:rPr>
            </w:pPr>
          </w:p>
        </w:tc>
        <w:tc>
          <w:tcPr>
            <w:tcW w:w="1870" w:type="dxa"/>
          </w:tcPr>
          <w:p w14:paraId="210D22F4" w14:textId="77777777" w:rsidR="002262FF" w:rsidRPr="002262FF" w:rsidRDefault="002262FF" w:rsidP="00CF0A12">
            <w:pPr>
              <w:rPr>
                <w:rFonts w:ascii="Roboto" w:hAnsi="Roboto" w:cstheme="minorHAnsi"/>
                <w:sz w:val="20"/>
                <w:szCs w:val="20"/>
              </w:rPr>
            </w:pPr>
          </w:p>
        </w:tc>
        <w:tc>
          <w:tcPr>
            <w:tcW w:w="1870" w:type="dxa"/>
          </w:tcPr>
          <w:p w14:paraId="1002BEDD" w14:textId="77777777" w:rsidR="002262FF" w:rsidRPr="002262FF" w:rsidRDefault="002262FF" w:rsidP="00CF0A12">
            <w:pPr>
              <w:rPr>
                <w:rFonts w:ascii="Roboto" w:hAnsi="Roboto" w:cstheme="minorHAnsi"/>
                <w:sz w:val="20"/>
                <w:szCs w:val="20"/>
              </w:rPr>
            </w:pPr>
          </w:p>
        </w:tc>
      </w:tr>
      <w:tr w:rsidR="002262FF" w:rsidRPr="002262FF" w14:paraId="654018C3" w14:textId="77777777" w:rsidTr="002262FF">
        <w:tc>
          <w:tcPr>
            <w:tcW w:w="1870" w:type="dxa"/>
          </w:tcPr>
          <w:p w14:paraId="56DFF2A4" w14:textId="77777777" w:rsidR="002262FF" w:rsidRPr="002262FF" w:rsidRDefault="002262FF" w:rsidP="00CF0A12">
            <w:pPr>
              <w:rPr>
                <w:rFonts w:ascii="Roboto" w:hAnsi="Roboto" w:cstheme="minorHAnsi"/>
                <w:sz w:val="20"/>
                <w:szCs w:val="20"/>
              </w:rPr>
            </w:pPr>
          </w:p>
        </w:tc>
        <w:tc>
          <w:tcPr>
            <w:tcW w:w="1870" w:type="dxa"/>
          </w:tcPr>
          <w:p w14:paraId="686C6F51" w14:textId="77777777" w:rsidR="002262FF" w:rsidRPr="002262FF" w:rsidRDefault="002262FF" w:rsidP="00CF0A12">
            <w:pPr>
              <w:rPr>
                <w:rFonts w:ascii="Roboto" w:hAnsi="Roboto" w:cstheme="minorHAnsi"/>
                <w:sz w:val="20"/>
                <w:szCs w:val="20"/>
              </w:rPr>
            </w:pPr>
          </w:p>
        </w:tc>
        <w:tc>
          <w:tcPr>
            <w:tcW w:w="1870" w:type="dxa"/>
          </w:tcPr>
          <w:p w14:paraId="22F76C4A" w14:textId="77777777" w:rsidR="002262FF" w:rsidRPr="002262FF" w:rsidRDefault="002262FF" w:rsidP="00CF0A12">
            <w:pPr>
              <w:rPr>
                <w:rFonts w:ascii="Roboto" w:hAnsi="Roboto" w:cstheme="minorHAnsi"/>
                <w:sz w:val="20"/>
                <w:szCs w:val="20"/>
              </w:rPr>
            </w:pPr>
          </w:p>
        </w:tc>
        <w:tc>
          <w:tcPr>
            <w:tcW w:w="1870" w:type="dxa"/>
          </w:tcPr>
          <w:p w14:paraId="09022203" w14:textId="77777777" w:rsidR="002262FF" w:rsidRPr="002262FF" w:rsidRDefault="002262FF" w:rsidP="00CF0A12">
            <w:pPr>
              <w:rPr>
                <w:rFonts w:ascii="Roboto" w:hAnsi="Roboto" w:cstheme="minorHAnsi"/>
                <w:sz w:val="20"/>
                <w:szCs w:val="20"/>
              </w:rPr>
            </w:pPr>
          </w:p>
        </w:tc>
        <w:tc>
          <w:tcPr>
            <w:tcW w:w="1870" w:type="dxa"/>
          </w:tcPr>
          <w:p w14:paraId="31DF7960" w14:textId="77777777" w:rsidR="002262FF" w:rsidRPr="002262FF" w:rsidRDefault="002262FF" w:rsidP="00CF0A12">
            <w:pPr>
              <w:rPr>
                <w:rFonts w:ascii="Roboto" w:hAnsi="Roboto" w:cstheme="minorHAnsi"/>
                <w:sz w:val="20"/>
                <w:szCs w:val="20"/>
              </w:rPr>
            </w:pPr>
          </w:p>
        </w:tc>
      </w:tr>
      <w:tr w:rsidR="00DA427F" w:rsidRPr="002262FF" w14:paraId="77B49743" w14:textId="77777777" w:rsidTr="00671F19">
        <w:tc>
          <w:tcPr>
            <w:tcW w:w="1870" w:type="dxa"/>
          </w:tcPr>
          <w:p w14:paraId="23339AA7" w14:textId="77777777" w:rsidR="00DA427F" w:rsidRPr="002262FF" w:rsidRDefault="00DA427F" w:rsidP="00CF0A12">
            <w:pPr>
              <w:rPr>
                <w:rFonts w:ascii="Roboto" w:hAnsi="Roboto" w:cstheme="minorHAnsi"/>
                <w:sz w:val="20"/>
                <w:szCs w:val="20"/>
              </w:rPr>
            </w:pPr>
          </w:p>
        </w:tc>
        <w:tc>
          <w:tcPr>
            <w:tcW w:w="7480" w:type="dxa"/>
            <w:gridSpan w:val="4"/>
          </w:tcPr>
          <w:p w14:paraId="2FF5BBED" w14:textId="3EE3AE17" w:rsidR="00DA427F" w:rsidRPr="007519D7" w:rsidRDefault="00DA427F" w:rsidP="00CF0A12">
            <w:pPr>
              <w:rPr>
                <w:rFonts w:ascii="Roboto" w:hAnsi="Roboto" w:cstheme="minorHAnsi"/>
                <w:sz w:val="20"/>
                <w:szCs w:val="20"/>
              </w:rPr>
            </w:pPr>
            <w:r w:rsidRPr="007519D7">
              <w:rPr>
                <w:rFonts w:ascii="Roboto" w:hAnsi="Roboto" w:cstheme="minorHAnsi"/>
                <w:sz w:val="20"/>
                <w:szCs w:val="20"/>
              </w:rPr>
              <w:t xml:space="preserve">* </w:t>
            </w:r>
            <w:r w:rsidRPr="007519D7">
              <w:rPr>
                <w:rFonts w:ascii="Roboto" w:hAnsi="Roboto" w:cstheme="minorHAnsi"/>
                <w:color w:val="FF0000"/>
                <w:sz w:val="20"/>
                <w:szCs w:val="20"/>
              </w:rPr>
              <w:t>[Number of children</w:t>
            </w:r>
            <w:r w:rsidR="00D6354C" w:rsidRPr="007519D7">
              <w:rPr>
                <w:rFonts w:ascii="Roboto" w:hAnsi="Roboto" w:cstheme="minorHAnsi"/>
                <w:color w:val="FF0000"/>
                <w:sz w:val="20"/>
                <w:szCs w:val="20"/>
              </w:rPr>
              <w:t>]</w:t>
            </w:r>
            <w:r w:rsidRPr="007519D7">
              <w:rPr>
                <w:rFonts w:ascii="Roboto" w:hAnsi="Roboto" w:cstheme="minorHAnsi"/>
                <w:color w:val="FF0000"/>
                <w:sz w:val="20"/>
                <w:szCs w:val="20"/>
              </w:rPr>
              <w:t xml:space="preserve"> </w:t>
            </w:r>
            <w:r w:rsidRPr="007519D7">
              <w:rPr>
                <w:rFonts w:ascii="Roboto" w:hAnsi="Roboto" w:cstheme="minorHAnsi"/>
                <w:sz w:val="20"/>
                <w:szCs w:val="20"/>
              </w:rPr>
              <w:t>who are displaced</w:t>
            </w:r>
          </w:p>
          <w:p w14:paraId="5E0D05E8" w14:textId="0BE08725" w:rsidR="00DA427F" w:rsidRPr="007519D7" w:rsidRDefault="00DA427F" w:rsidP="00CF0A12">
            <w:pPr>
              <w:rPr>
                <w:rFonts w:ascii="Roboto" w:hAnsi="Roboto" w:cstheme="minorHAnsi"/>
                <w:sz w:val="20"/>
                <w:szCs w:val="20"/>
              </w:rPr>
            </w:pPr>
            <w:r w:rsidRPr="007519D7">
              <w:rPr>
                <w:rFonts w:ascii="Roboto" w:hAnsi="Roboto" w:cstheme="minorHAnsi"/>
                <w:sz w:val="20"/>
                <w:szCs w:val="20"/>
              </w:rPr>
              <w:t xml:space="preserve">** </w:t>
            </w:r>
            <w:r w:rsidR="00D6354C" w:rsidRPr="007519D7">
              <w:rPr>
                <w:rFonts w:ascii="Roboto" w:hAnsi="Roboto" w:cstheme="minorHAnsi"/>
                <w:color w:val="FF0000"/>
                <w:sz w:val="20"/>
                <w:szCs w:val="20"/>
              </w:rPr>
              <w:t>[N</w:t>
            </w:r>
            <w:r w:rsidRPr="007519D7">
              <w:rPr>
                <w:rFonts w:ascii="Roboto" w:hAnsi="Roboto" w:cstheme="minorHAnsi"/>
                <w:color w:val="FF0000"/>
                <w:sz w:val="20"/>
                <w:szCs w:val="20"/>
              </w:rPr>
              <w:t>umber of children</w:t>
            </w:r>
            <w:r w:rsidR="00D6354C" w:rsidRPr="007519D7">
              <w:rPr>
                <w:rFonts w:ascii="Roboto" w:hAnsi="Roboto" w:cstheme="minorHAnsi"/>
                <w:color w:val="FF0000"/>
                <w:sz w:val="20"/>
                <w:szCs w:val="20"/>
              </w:rPr>
              <w:t>]</w:t>
            </w:r>
            <w:r w:rsidRPr="007519D7">
              <w:rPr>
                <w:rFonts w:ascii="Roboto" w:hAnsi="Roboto" w:cstheme="minorHAnsi"/>
                <w:color w:val="FF0000"/>
                <w:sz w:val="20"/>
                <w:szCs w:val="20"/>
              </w:rPr>
              <w:t xml:space="preserve"> </w:t>
            </w:r>
            <w:r w:rsidRPr="007519D7">
              <w:rPr>
                <w:rFonts w:ascii="Roboto" w:hAnsi="Roboto" w:cstheme="minorHAnsi"/>
                <w:sz w:val="20"/>
                <w:szCs w:val="20"/>
              </w:rPr>
              <w:t>who are refugees</w:t>
            </w:r>
          </w:p>
          <w:p w14:paraId="048EDCAD" w14:textId="721E34E7" w:rsidR="00DA427F" w:rsidRPr="00D6354C" w:rsidRDefault="00DA427F" w:rsidP="00CF0A12">
            <w:pPr>
              <w:rPr>
                <w:rFonts w:ascii="Roboto" w:hAnsi="Roboto" w:cstheme="minorHAnsi"/>
                <w:color w:val="FF0000"/>
                <w:sz w:val="20"/>
                <w:szCs w:val="20"/>
              </w:rPr>
            </w:pPr>
            <w:r w:rsidRPr="007519D7">
              <w:rPr>
                <w:rFonts w:ascii="Roboto" w:hAnsi="Roboto" w:cstheme="minorHAnsi"/>
                <w:sz w:val="20"/>
                <w:szCs w:val="20"/>
              </w:rPr>
              <w:t xml:space="preserve">*** </w:t>
            </w:r>
            <w:r w:rsidR="00D6354C" w:rsidRPr="007519D7">
              <w:rPr>
                <w:rFonts w:ascii="Roboto" w:hAnsi="Roboto" w:cstheme="minorHAnsi"/>
                <w:color w:val="FF0000"/>
                <w:sz w:val="20"/>
                <w:szCs w:val="20"/>
              </w:rPr>
              <w:t>[</w:t>
            </w:r>
            <w:r w:rsidRPr="007519D7">
              <w:rPr>
                <w:rFonts w:ascii="Roboto" w:hAnsi="Roboto" w:cstheme="minorHAnsi"/>
                <w:color w:val="FF0000"/>
                <w:sz w:val="20"/>
                <w:szCs w:val="20"/>
              </w:rPr>
              <w:t>Number of children</w:t>
            </w:r>
            <w:r w:rsidR="00D6354C" w:rsidRPr="007519D7">
              <w:rPr>
                <w:rFonts w:ascii="Roboto" w:hAnsi="Roboto" w:cstheme="minorHAnsi"/>
                <w:color w:val="FF0000"/>
                <w:sz w:val="20"/>
                <w:szCs w:val="20"/>
              </w:rPr>
              <w:t>]</w:t>
            </w:r>
            <w:r w:rsidRPr="007519D7">
              <w:rPr>
                <w:rFonts w:ascii="Roboto" w:hAnsi="Roboto" w:cstheme="minorHAnsi"/>
                <w:color w:val="FF0000"/>
                <w:sz w:val="20"/>
                <w:szCs w:val="20"/>
              </w:rPr>
              <w:t xml:space="preserve"> </w:t>
            </w:r>
            <w:r w:rsidRPr="007519D7">
              <w:rPr>
                <w:rFonts w:ascii="Roboto" w:hAnsi="Roboto" w:cstheme="minorHAnsi"/>
                <w:sz w:val="20"/>
                <w:szCs w:val="20"/>
              </w:rPr>
              <w:t xml:space="preserve">with disabilities </w:t>
            </w:r>
          </w:p>
        </w:tc>
      </w:tr>
    </w:tbl>
    <w:p w14:paraId="7D614C29" w14:textId="77777777" w:rsidR="002262FF" w:rsidRPr="002262FF" w:rsidRDefault="002262FF" w:rsidP="00CF0A12">
      <w:pPr>
        <w:rPr>
          <w:rFonts w:ascii="Roboto" w:hAnsi="Roboto" w:cstheme="minorHAnsi"/>
          <w:i/>
          <w:iCs/>
          <w:sz w:val="22"/>
          <w:szCs w:val="22"/>
        </w:rPr>
      </w:pPr>
    </w:p>
    <w:p w14:paraId="2C629AB8" w14:textId="2754A062" w:rsidR="00E007C4" w:rsidRPr="002262FF" w:rsidRDefault="00E007C4" w:rsidP="00E007C4">
      <w:pPr>
        <w:pStyle w:val="Heading2"/>
        <w:spacing w:after="40"/>
        <w:rPr>
          <w:rFonts w:ascii="Roboto" w:hAnsi="Roboto"/>
          <w:b/>
          <w:bCs/>
        </w:rPr>
      </w:pPr>
      <w:r w:rsidRPr="002262FF">
        <w:rPr>
          <w:rFonts w:ascii="Roboto" w:hAnsi="Roboto"/>
          <w:b/>
          <w:bCs/>
        </w:rPr>
        <w:t>Limitations and challenges</w:t>
      </w:r>
    </w:p>
    <w:p w14:paraId="302F69A1" w14:textId="75CCC24B" w:rsidR="001E67B4" w:rsidRPr="009F38B6" w:rsidRDefault="00E007C4" w:rsidP="003969C9">
      <w:pPr>
        <w:rPr>
          <w:rFonts w:ascii="Roboto" w:hAnsi="Roboto"/>
          <w:color w:val="FF0000"/>
          <w:sz w:val="22"/>
          <w:szCs w:val="22"/>
        </w:rPr>
      </w:pPr>
      <w:r w:rsidRPr="009F38B6">
        <w:rPr>
          <w:rFonts w:ascii="Roboto" w:hAnsi="Roboto"/>
          <w:color w:val="FF0000"/>
          <w:sz w:val="22"/>
          <w:szCs w:val="22"/>
        </w:rPr>
        <w:t xml:space="preserve">[Explain limitations to the </w:t>
      </w:r>
      <w:r w:rsidR="009F38B6" w:rsidRPr="009F38B6">
        <w:rPr>
          <w:rFonts w:ascii="Roboto" w:hAnsi="Roboto"/>
          <w:color w:val="FF0000"/>
          <w:sz w:val="22"/>
          <w:szCs w:val="22"/>
        </w:rPr>
        <w:t>consultations with children. Include the inherent limitation that results are not representative and are indicative only.</w:t>
      </w:r>
      <w:r w:rsidR="008A65B3" w:rsidRPr="009F38B6">
        <w:rPr>
          <w:rFonts w:ascii="Roboto" w:hAnsi="Roboto"/>
          <w:color w:val="FF0000"/>
          <w:sz w:val="22"/>
          <w:szCs w:val="22"/>
        </w:rPr>
        <w:t>]</w:t>
      </w:r>
    </w:p>
    <w:p w14:paraId="77724B2C" w14:textId="14BD68C8" w:rsidR="00E6266D" w:rsidRPr="002262FF" w:rsidRDefault="008A65B3" w:rsidP="0060736A">
      <w:pPr>
        <w:pStyle w:val="Heading1"/>
        <w:rPr>
          <w:rFonts w:ascii="Roboto" w:hAnsi="Roboto"/>
          <w:b/>
          <w:bCs/>
        </w:rPr>
      </w:pPr>
      <w:r w:rsidRPr="002262FF">
        <w:rPr>
          <w:rFonts w:ascii="Roboto" w:hAnsi="Roboto"/>
          <w:b/>
          <w:bCs/>
        </w:rPr>
        <w:t>Results</w:t>
      </w:r>
    </w:p>
    <w:p w14:paraId="312653B8" w14:textId="77777777" w:rsidR="00D92765" w:rsidRPr="002262FF" w:rsidRDefault="00D92765" w:rsidP="003969C9">
      <w:pPr>
        <w:rPr>
          <w:rFonts w:ascii="Roboto" w:hAnsi="Roboto"/>
          <w:sz w:val="22"/>
          <w:szCs w:val="22"/>
        </w:rPr>
      </w:pPr>
    </w:p>
    <w:p w14:paraId="0A5E399E" w14:textId="0873E5D7" w:rsidR="00C70810" w:rsidRPr="002262FF" w:rsidRDefault="001916CA" w:rsidP="0060736A">
      <w:pPr>
        <w:pStyle w:val="Heading1"/>
        <w:numPr>
          <w:ilvl w:val="0"/>
          <w:numId w:val="19"/>
        </w:numPr>
        <w:rPr>
          <w:rFonts w:ascii="Roboto" w:hAnsi="Roboto"/>
          <w:b/>
          <w:bCs/>
        </w:rPr>
      </w:pPr>
      <w:r>
        <w:rPr>
          <w:rFonts w:ascii="Roboto" w:hAnsi="Roboto"/>
          <w:b/>
          <w:bCs/>
        </w:rPr>
        <w:lastRenderedPageBreak/>
        <w:t>Safety</w:t>
      </w:r>
      <w:r w:rsidR="006E1621" w:rsidRPr="002262FF">
        <w:rPr>
          <w:rFonts w:ascii="Roboto" w:hAnsi="Roboto"/>
          <w:b/>
          <w:bCs/>
        </w:rPr>
        <w:t xml:space="preserve"> at school and on the way to school </w:t>
      </w:r>
    </w:p>
    <w:p w14:paraId="24FE5A74" w14:textId="28BA807E" w:rsidR="006E1621" w:rsidRPr="009F38B6" w:rsidRDefault="006E1621" w:rsidP="006E1621">
      <w:pPr>
        <w:rPr>
          <w:rFonts w:ascii="Roboto" w:hAnsi="Roboto"/>
          <w:color w:val="FF0000"/>
          <w:sz w:val="22"/>
          <w:szCs w:val="22"/>
        </w:rPr>
      </w:pPr>
      <w:r w:rsidRPr="009F38B6">
        <w:rPr>
          <w:rFonts w:ascii="Roboto" w:eastAsia="Times New Roman" w:hAnsi="Roboto" w:cstheme="minorHAnsi"/>
          <w:color w:val="FF0000"/>
          <w:sz w:val="22"/>
          <w:szCs w:val="22"/>
        </w:rPr>
        <w:t xml:space="preserve">[Present findings from </w:t>
      </w:r>
      <w:r w:rsidR="00BE5D5C">
        <w:rPr>
          <w:rFonts w:ascii="Roboto" w:eastAsia="Times New Roman" w:hAnsi="Roboto" w:cstheme="minorHAnsi"/>
          <w:color w:val="FF0000"/>
          <w:sz w:val="22"/>
          <w:szCs w:val="22"/>
        </w:rPr>
        <w:t xml:space="preserve">statements 1 and 2 of </w:t>
      </w:r>
      <w:r w:rsidRPr="009F38B6">
        <w:rPr>
          <w:rFonts w:ascii="Roboto" w:eastAsia="Times New Roman" w:hAnsi="Roboto" w:cstheme="minorHAnsi"/>
          <w:color w:val="FF0000"/>
          <w:sz w:val="22"/>
          <w:szCs w:val="22"/>
        </w:rPr>
        <w:t>the agree/ disagree exercise</w:t>
      </w:r>
      <w:r w:rsidR="00BE5D5C">
        <w:rPr>
          <w:rFonts w:ascii="Roboto" w:eastAsia="Times New Roman" w:hAnsi="Roboto" w:cstheme="minorHAnsi"/>
          <w:color w:val="FF0000"/>
          <w:sz w:val="22"/>
          <w:szCs w:val="22"/>
        </w:rPr>
        <w:t xml:space="preserve"> for in-school children</w:t>
      </w:r>
      <w:r w:rsidRPr="009F38B6">
        <w:rPr>
          <w:rFonts w:ascii="Roboto" w:eastAsia="Times New Roman" w:hAnsi="Roboto" w:cstheme="minorHAnsi"/>
          <w:color w:val="FF0000"/>
          <w:sz w:val="22"/>
          <w:szCs w:val="22"/>
        </w:rPr>
        <w:t>. Examine key differences by sex.</w:t>
      </w:r>
      <w:r w:rsidR="00BE5D5C">
        <w:rPr>
          <w:rFonts w:ascii="Roboto" w:eastAsia="Times New Roman" w:hAnsi="Roboto" w:cstheme="minorHAnsi"/>
          <w:color w:val="FF0000"/>
          <w:sz w:val="22"/>
          <w:szCs w:val="22"/>
        </w:rPr>
        <w:t xml:space="preserve"> Include graphs for statements 1 and 2, example below].</w:t>
      </w:r>
    </w:p>
    <w:p w14:paraId="0BBC711A" w14:textId="77777777" w:rsidR="004A7911" w:rsidRPr="002262FF" w:rsidRDefault="004A7911" w:rsidP="00C70810">
      <w:pPr>
        <w:rPr>
          <w:rFonts w:ascii="Roboto" w:hAnsi="Roboto"/>
          <w:sz w:val="22"/>
          <w:szCs w:val="22"/>
        </w:rPr>
      </w:pPr>
    </w:p>
    <w:p w14:paraId="2D5FE8A2" w14:textId="58F487AF" w:rsidR="00D511B9" w:rsidRPr="002262FF" w:rsidRDefault="00F32097" w:rsidP="001B46A0">
      <w:pPr>
        <w:jc w:val="both"/>
        <w:rPr>
          <w:rFonts w:ascii="Roboto" w:hAnsi="Roboto"/>
          <w:sz w:val="22"/>
          <w:szCs w:val="22"/>
        </w:rPr>
      </w:pPr>
      <w:r>
        <w:rPr>
          <w:noProof/>
        </w:rPr>
        <w:drawing>
          <wp:inline distT="0" distB="0" distL="0" distR="0" wp14:anchorId="38063006" wp14:editId="606D1BC9">
            <wp:extent cx="5163609" cy="1773237"/>
            <wp:effectExtent l="0" t="0" r="18415" b="17780"/>
            <wp:docPr id="27602848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BB26CC1B-AAA6-32FA-15D7-3DEA7381FB6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7C7E3392" w14:textId="77777777" w:rsidR="00D511B9" w:rsidRPr="002262FF" w:rsidRDefault="00D511B9" w:rsidP="00C70810">
      <w:pPr>
        <w:rPr>
          <w:rFonts w:ascii="Roboto" w:hAnsi="Roboto"/>
          <w:sz w:val="22"/>
          <w:szCs w:val="22"/>
        </w:rPr>
      </w:pPr>
    </w:p>
    <w:p w14:paraId="4141A3AC" w14:textId="4A5FA62C" w:rsidR="0007472C" w:rsidRPr="002262FF" w:rsidRDefault="001916CA" w:rsidP="0007472C">
      <w:pPr>
        <w:pStyle w:val="Heading1"/>
        <w:numPr>
          <w:ilvl w:val="0"/>
          <w:numId w:val="19"/>
        </w:numPr>
        <w:rPr>
          <w:rFonts w:ascii="Roboto" w:hAnsi="Roboto"/>
          <w:b/>
          <w:bCs/>
        </w:rPr>
      </w:pPr>
      <w:r>
        <w:rPr>
          <w:rFonts w:ascii="Roboto" w:hAnsi="Roboto"/>
          <w:b/>
          <w:bCs/>
        </w:rPr>
        <w:t xml:space="preserve">Experiences </w:t>
      </w:r>
      <w:r w:rsidR="00ED284C">
        <w:rPr>
          <w:rFonts w:ascii="Roboto" w:hAnsi="Roboto"/>
          <w:b/>
          <w:bCs/>
        </w:rPr>
        <w:t>of children at school</w:t>
      </w:r>
    </w:p>
    <w:p w14:paraId="0690973E" w14:textId="2BD73A8B" w:rsidR="00BE5D5C" w:rsidRPr="009F38B6" w:rsidRDefault="00BE5D5C" w:rsidP="00BE5D5C">
      <w:pPr>
        <w:rPr>
          <w:rFonts w:ascii="Roboto" w:hAnsi="Roboto"/>
          <w:color w:val="FF0000"/>
          <w:sz w:val="22"/>
          <w:szCs w:val="22"/>
        </w:rPr>
      </w:pPr>
      <w:r w:rsidRPr="009F38B6">
        <w:rPr>
          <w:rFonts w:ascii="Roboto" w:eastAsia="Times New Roman" w:hAnsi="Roboto" w:cstheme="minorHAnsi"/>
          <w:color w:val="FF0000"/>
          <w:sz w:val="22"/>
          <w:szCs w:val="22"/>
        </w:rPr>
        <w:t xml:space="preserve">[Present findings from </w:t>
      </w:r>
      <w:r>
        <w:rPr>
          <w:rFonts w:ascii="Roboto" w:eastAsia="Times New Roman" w:hAnsi="Roboto" w:cstheme="minorHAnsi"/>
          <w:color w:val="FF0000"/>
          <w:sz w:val="22"/>
          <w:szCs w:val="22"/>
        </w:rPr>
        <w:t xml:space="preserve">statements </w:t>
      </w:r>
      <w:r>
        <w:rPr>
          <w:rFonts w:ascii="Roboto" w:eastAsia="Times New Roman" w:hAnsi="Roboto" w:cstheme="minorHAnsi"/>
          <w:color w:val="FF0000"/>
          <w:sz w:val="22"/>
          <w:szCs w:val="22"/>
        </w:rPr>
        <w:t>3</w:t>
      </w:r>
      <w:r>
        <w:rPr>
          <w:rFonts w:ascii="Roboto" w:eastAsia="Times New Roman" w:hAnsi="Roboto" w:cstheme="minorHAnsi"/>
          <w:color w:val="FF0000"/>
          <w:sz w:val="22"/>
          <w:szCs w:val="22"/>
        </w:rPr>
        <w:t xml:space="preserve"> and </w:t>
      </w:r>
      <w:r>
        <w:rPr>
          <w:rFonts w:ascii="Roboto" w:eastAsia="Times New Roman" w:hAnsi="Roboto" w:cstheme="minorHAnsi"/>
          <w:color w:val="FF0000"/>
          <w:sz w:val="22"/>
          <w:szCs w:val="22"/>
        </w:rPr>
        <w:t>4</w:t>
      </w:r>
      <w:r>
        <w:rPr>
          <w:rFonts w:ascii="Roboto" w:eastAsia="Times New Roman" w:hAnsi="Roboto" w:cstheme="minorHAnsi"/>
          <w:color w:val="FF0000"/>
          <w:sz w:val="22"/>
          <w:szCs w:val="22"/>
        </w:rPr>
        <w:t xml:space="preserve"> of </w:t>
      </w:r>
      <w:r w:rsidRPr="009F38B6">
        <w:rPr>
          <w:rFonts w:ascii="Roboto" w:eastAsia="Times New Roman" w:hAnsi="Roboto" w:cstheme="minorHAnsi"/>
          <w:color w:val="FF0000"/>
          <w:sz w:val="22"/>
          <w:szCs w:val="22"/>
        </w:rPr>
        <w:t>the agree/ disagree exercise</w:t>
      </w:r>
      <w:r>
        <w:rPr>
          <w:rFonts w:ascii="Roboto" w:eastAsia="Times New Roman" w:hAnsi="Roboto" w:cstheme="minorHAnsi"/>
          <w:color w:val="FF0000"/>
          <w:sz w:val="22"/>
          <w:szCs w:val="22"/>
        </w:rPr>
        <w:t xml:space="preserve"> for in-school children</w:t>
      </w:r>
      <w:r w:rsidRPr="009F38B6">
        <w:rPr>
          <w:rFonts w:ascii="Roboto" w:eastAsia="Times New Roman" w:hAnsi="Roboto" w:cstheme="minorHAnsi"/>
          <w:color w:val="FF0000"/>
          <w:sz w:val="22"/>
          <w:szCs w:val="22"/>
        </w:rPr>
        <w:t>. Examine key differences by sex.</w:t>
      </w:r>
      <w:r>
        <w:rPr>
          <w:rFonts w:ascii="Roboto" w:eastAsia="Times New Roman" w:hAnsi="Roboto" w:cstheme="minorHAnsi"/>
          <w:color w:val="FF0000"/>
          <w:sz w:val="22"/>
          <w:szCs w:val="22"/>
        </w:rPr>
        <w:t xml:space="preserve"> Include graphs for statements </w:t>
      </w:r>
      <w:r>
        <w:rPr>
          <w:rFonts w:ascii="Roboto" w:eastAsia="Times New Roman" w:hAnsi="Roboto" w:cstheme="minorHAnsi"/>
          <w:color w:val="FF0000"/>
          <w:sz w:val="22"/>
          <w:szCs w:val="22"/>
        </w:rPr>
        <w:t>3</w:t>
      </w:r>
      <w:r>
        <w:rPr>
          <w:rFonts w:ascii="Roboto" w:eastAsia="Times New Roman" w:hAnsi="Roboto" w:cstheme="minorHAnsi"/>
          <w:color w:val="FF0000"/>
          <w:sz w:val="22"/>
          <w:szCs w:val="22"/>
        </w:rPr>
        <w:t xml:space="preserve"> and </w:t>
      </w:r>
      <w:r>
        <w:rPr>
          <w:rFonts w:ascii="Roboto" w:eastAsia="Times New Roman" w:hAnsi="Roboto" w:cstheme="minorHAnsi"/>
          <w:color w:val="FF0000"/>
          <w:sz w:val="22"/>
          <w:szCs w:val="22"/>
        </w:rPr>
        <w:t>4</w:t>
      </w:r>
      <w:r>
        <w:rPr>
          <w:rFonts w:ascii="Roboto" w:eastAsia="Times New Roman" w:hAnsi="Roboto" w:cstheme="minorHAnsi"/>
          <w:color w:val="FF0000"/>
          <w:sz w:val="22"/>
          <w:szCs w:val="22"/>
        </w:rPr>
        <w:t xml:space="preserve">, </w:t>
      </w:r>
      <w:r>
        <w:rPr>
          <w:rFonts w:ascii="Roboto" w:eastAsia="Times New Roman" w:hAnsi="Roboto" w:cstheme="minorHAnsi"/>
          <w:color w:val="FF0000"/>
          <w:sz w:val="22"/>
          <w:szCs w:val="22"/>
        </w:rPr>
        <w:t>as above]</w:t>
      </w:r>
      <w:r>
        <w:rPr>
          <w:rFonts w:ascii="Roboto" w:eastAsia="Times New Roman" w:hAnsi="Roboto" w:cstheme="minorHAnsi"/>
          <w:color w:val="FF0000"/>
          <w:sz w:val="22"/>
          <w:szCs w:val="22"/>
        </w:rPr>
        <w:t>.</w:t>
      </w:r>
    </w:p>
    <w:p w14:paraId="2C34F465" w14:textId="77777777" w:rsidR="00BE5D5C" w:rsidRPr="002262FF" w:rsidRDefault="00BE5D5C" w:rsidP="00C70810">
      <w:pPr>
        <w:rPr>
          <w:rFonts w:ascii="Roboto" w:hAnsi="Roboto"/>
          <w:sz w:val="22"/>
          <w:szCs w:val="22"/>
        </w:rPr>
      </w:pPr>
    </w:p>
    <w:p w14:paraId="49E8C7E2" w14:textId="78C0F17F" w:rsidR="004635EA" w:rsidRDefault="004635EA" w:rsidP="004635EA">
      <w:pPr>
        <w:pStyle w:val="Heading1"/>
        <w:numPr>
          <w:ilvl w:val="0"/>
          <w:numId w:val="19"/>
        </w:numPr>
        <w:rPr>
          <w:rFonts w:ascii="Roboto" w:hAnsi="Roboto"/>
          <w:b/>
          <w:bCs/>
        </w:rPr>
      </w:pPr>
      <w:r>
        <w:rPr>
          <w:rFonts w:ascii="Roboto" w:hAnsi="Roboto"/>
          <w:b/>
          <w:bCs/>
        </w:rPr>
        <w:t xml:space="preserve">Experiences of children </w:t>
      </w:r>
      <w:r w:rsidR="00E35479">
        <w:rPr>
          <w:rFonts w:ascii="Roboto" w:hAnsi="Roboto"/>
          <w:b/>
          <w:bCs/>
        </w:rPr>
        <w:t>in the community</w:t>
      </w:r>
    </w:p>
    <w:p w14:paraId="14D003DB" w14:textId="029AF030" w:rsidR="00AD5827" w:rsidRPr="009F38B6" w:rsidRDefault="00AD5827" w:rsidP="00AD5827">
      <w:pPr>
        <w:rPr>
          <w:rFonts w:ascii="Roboto" w:hAnsi="Roboto"/>
          <w:color w:val="FF0000"/>
          <w:sz w:val="22"/>
          <w:szCs w:val="22"/>
        </w:rPr>
      </w:pPr>
      <w:r w:rsidRPr="009F38B6">
        <w:rPr>
          <w:rFonts w:ascii="Roboto" w:eastAsia="Times New Roman" w:hAnsi="Roboto" w:cstheme="minorHAnsi"/>
          <w:color w:val="FF0000"/>
          <w:sz w:val="22"/>
          <w:szCs w:val="22"/>
        </w:rPr>
        <w:t xml:space="preserve">[Present findings from </w:t>
      </w:r>
      <w:r>
        <w:rPr>
          <w:rFonts w:ascii="Roboto" w:eastAsia="Times New Roman" w:hAnsi="Roboto" w:cstheme="minorHAnsi"/>
          <w:color w:val="FF0000"/>
          <w:sz w:val="22"/>
          <w:szCs w:val="22"/>
        </w:rPr>
        <w:t xml:space="preserve">statements </w:t>
      </w:r>
      <w:r>
        <w:rPr>
          <w:rFonts w:ascii="Roboto" w:eastAsia="Times New Roman" w:hAnsi="Roboto" w:cstheme="minorHAnsi"/>
          <w:color w:val="FF0000"/>
          <w:sz w:val="22"/>
          <w:szCs w:val="22"/>
        </w:rPr>
        <w:t xml:space="preserve">1, 2, and </w:t>
      </w:r>
      <w:r>
        <w:rPr>
          <w:rFonts w:ascii="Roboto" w:eastAsia="Times New Roman" w:hAnsi="Roboto" w:cstheme="minorHAnsi"/>
          <w:color w:val="FF0000"/>
          <w:sz w:val="22"/>
          <w:szCs w:val="22"/>
        </w:rPr>
        <w:t xml:space="preserve">3 of </w:t>
      </w:r>
      <w:r w:rsidRPr="009F38B6">
        <w:rPr>
          <w:rFonts w:ascii="Roboto" w:eastAsia="Times New Roman" w:hAnsi="Roboto" w:cstheme="minorHAnsi"/>
          <w:color w:val="FF0000"/>
          <w:sz w:val="22"/>
          <w:szCs w:val="22"/>
        </w:rPr>
        <w:t>the agree/ disagree exercise</w:t>
      </w:r>
      <w:r>
        <w:rPr>
          <w:rFonts w:ascii="Roboto" w:eastAsia="Times New Roman" w:hAnsi="Roboto" w:cstheme="minorHAnsi"/>
          <w:color w:val="FF0000"/>
          <w:sz w:val="22"/>
          <w:szCs w:val="22"/>
        </w:rPr>
        <w:t xml:space="preserve"> for </w:t>
      </w:r>
      <w:r>
        <w:rPr>
          <w:rFonts w:ascii="Roboto" w:eastAsia="Times New Roman" w:hAnsi="Roboto" w:cstheme="minorHAnsi"/>
          <w:color w:val="FF0000"/>
          <w:sz w:val="22"/>
          <w:szCs w:val="22"/>
        </w:rPr>
        <w:t>out-of</w:t>
      </w:r>
      <w:r>
        <w:rPr>
          <w:rFonts w:ascii="Roboto" w:eastAsia="Times New Roman" w:hAnsi="Roboto" w:cstheme="minorHAnsi"/>
          <w:color w:val="FF0000"/>
          <w:sz w:val="22"/>
          <w:szCs w:val="22"/>
        </w:rPr>
        <w:t>-school children</w:t>
      </w:r>
      <w:r w:rsidRPr="009F38B6">
        <w:rPr>
          <w:rFonts w:ascii="Roboto" w:eastAsia="Times New Roman" w:hAnsi="Roboto" w:cstheme="minorHAnsi"/>
          <w:color w:val="FF0000"/>
          <w:sz w:val="22"/>
          <w:szCs w:val="22"/>
        </w:rPr>
        <w:t>. Examine key differences by sex.</w:t>
      </w:r>
      <w:r>
        <w:rPr>
          <w:rFonts w:ascii="Roboto" w:eastAsia="Times New Roman" w:hAnsi="Roboto" w:cstheme="minorHAnsi"/>
          <w:color w:val="FF0000"/>
          <w:sz w:val="22"/>
          <w:szCs w:val="22"/>
        </w:rPr>
        <w:t xml:space="preserve"> Include graphs for statements </w:t>
      </w:r>
      <w:r>
        <w:rPr>
          <w:rFonts w:ascii="Roboto" w:eastAsia="Times New Roman" w:hAnsi="Roboto" w:cstheme="minorHAnsi"/>
          <w:color w:val="FF0000"/>
          <w:sz w:val="22"/>
          <w:szCs w:val="22"/>
        </w:rPr>
        <w:t xml:space="preserve">1, 2, and </w:t>
      </w:r>
      <w:r>
        <w:rPr>
          <w:rFonts w:ascii="Roboto" w:eastAsia="Times New Roman" w:hAnsi="Roboto" w:cstheme="minorHAnsi"/>
          <w:color w:val="FF0000"/>
          <w:sz w:val="22"/>
          <w:szCs w:val="22"/>
        </w:rPr>
        <w:t>3, as above].</w:t>
      </w:r>
    </w:p>
    <w:p w14:paraId="1C563F90" w14:textId="2160F0BC" w:rsidR="006E1621" w:rsidRDefault="006E1621" w:rsidP="006E1621">
      <w:pPr>
        <w:rPr>
          <w:rFonts w:ascii="Roboto" w:hAnsi="Roboto"/>
          <w:sz w:val="22"/>
          <w:szCs w:val="22"/>
        </w:rPr>
      </w:pPr>
    </w:p>
    <w:p w14:paraId="08352B33" w14:textId="3F90F919" w:rsidR="00AD5827" w:rsidRDefault="00AD5827" w:rsidP="00AD5827">
      <w:pPr>
        <w:pStyle w:val="Heading1"/>
        <w:numPr>
          <w:ilvl w:val="0"/>
          <w:numId w:val="19"/>
        </w:numPr>
        <w:rPr>
          <w:rFonts w:ascii="Roboto" w:hAnsi="Roboto"/>
          <w:b/>
          <w:bCs/>
        </w:rPr>
      </w:pPr>
      <w:r>
        <w:rPr>
          <w:rFonts w:ascii="Roboto" w:hAnsi="Roboto"/>
          <w:b/>
          <w:bCs/>
        </w:rPr>
        <w:t>Children’s recommendations for the EiE response</w:t>
      </w:r>
    </w:p>
    <w:p w14:paraId="7AC6F6ED" w14:textId="7202B387" w:rsidR="00AD5827" w:rsidRPr="009F38B6" w:rsidRDefault="00AD5827" w:rsidP="00AD5827">
      <w:pPr>
        <w:rPr>
          <w:rFonts w:ascii="Roboto" w:hAnsi="Roboto"/>
          <w:color w:val="FF0000"/>
          <w:sz w:val="22"/>
          <w:szCs w:val="22"/>
        </w:rPr>
      </w:pPr>
      <w:r w:rsidRPr="009F38B6">
        <w:rPr>
          <w:rFonts w:ascii="Roboto" w:eastAsia="Times New Roman" w:hAnsi="Roboto" w:cstheme="minorHAnsi"/>
          <w:color w:val="FF0000"/>
          <w:sz w:val="22"/>
          <w:szCs w:val="22"/>
        </w:rPr>
        <w:t>[Present findings from</w:t>
      </w:r>
      <w:r>
        <w:rPr>
          <w:rFonts w:ascii="Roboto" w:eastAsia="Times New Roman" w:hAnsi="Roboto" w:cstheme="minorHAnsi"/>
          <w:color w:val="FF0000"/>
          <w:sz w:val="22"/>
          <w:szCs w:val="22"/>
        </w:rPr>
        <w:t xml:space="preserve"> the Helping Hands activity.</w:t>
      </w:r>
      <w:r w:rsidR="00F45482">
        <w:rPr>
          <w:rFonts w:ascii="Roboto" w:eastAsia="Times New Roman" w:hAnsi="Roboto" w:cstheme="minorHAnsi"/>
          <w:color w:val="FF0000"/>
          <w:sz w:val="22"/>
          <w:szCs w:val="22"/>
        </w:rPr>
        <w:t xml:space="preserve"> Analyze the findings thematically. Clearly state which recommendations were the most common</w:t>
      </w:r>
      <w:r w:rsidR="00441962">
        <w:rPr>
          <w:rFonts w:ascii="Roboto" w:eastAsia="Times New Roman" w:hAnsi="Roboto" w:cstheme="minorHAnsi"/>
          <w:color w:val="FF0000"/>
          <w:sz w:val="22"/>
          <w:szCs w:val="22"/>
        </w:rPr>
        <w:t>ly suggested by children.</w:t>
      </w:r>
      <w:r>
        <w:rPr>
          <w:rFonts w:ascii="Roboto" w:eastAsia="Times New Roman" w:hAnsi="Roboto" w:cstheme="minorHAnsi"/>
          <w:color w:val="FF0000"/>
          <w:sz w:val="22"/>
          <w:szCs w:val="22"/>
        </w:rPr>
        <w:t xml:space="preserve"> Examine key differences in recommendations by sex and by school status (in-school and out-of-school).</w:t>
      </w:r>
      <w:r>
        <w:rPr>
          <w:rFonts w:ascii="Roboto" w:eastAsia="Times New Roman" w:hAnsi="Roboto" w:cstheme="minorHAnsi"/>
          <w:color w:val="FF0000"/>
          <w:sz w:val="22"/>
          <w:szCs w:val="22"/>
        </w:rPr>
        <w:t>].</w:t>
      </w:r>
    </w:p>
    <w:p w14:paraId="3DFBD32A" w14:textId="77777777" w:rsidR="00AD5827" w:rsidRPr="002262FF" w:rsidRDefault="00AD5827" w:rsidP="00AD5827">
      <w:pPr>
        <w:rPr>
          <w:rFonts w:ascii="Roboto" w:hAnsi="Roboto"/>
          <w:sz w:val="22"/>
          <w:szCs w:val="22"/>
        </w:rPr>
      </w:pPr>
    </w:p>
    <w:p w14:paraId="28B49CFD" w14:textId="7BAF2CCF" w:rsidR="003D2EAA" w:rsidRPr="002262FF" w:rsidRDefault="006E1621" w:rsidP="00702D4A">
      <w:pPr>
        <w:pStyle w:val="Heading1"/>
        <w:spacing w:after="120"/>
        <w:rPr>
          <w:rFonts w:ascii="Roboto" w:hAnsi="Roboto"/>
        </w:rPr>
      </w:pPr>
      <w:r w:rsidRPr="002262FF">
        <w:rPr>
          <w:rFonts w:ascii="Roboto" w:hAnsi="Roboto"/>
          <w:b/>
          <w:bCs/>
        </w:rPr>
        <w:t>Conclusion and recommendations</w:t>
      </w:r>
    </w:p>
    <w:p w14:paraId="21BD33B9" w14:textId="301B2DEF" w:rsidR="006E1621" w:rsidRPr="00441962" w:rsidRDefault="006E1621" w:rsidP="006E1621">
      <w:pPr>
        <w:rPr>
          <w:rFonts w:ascii="Roboto" w:hAnsi="Roboto"/>
          <w:color w:val="FF0000"/>
        </w:rPr>
      </w:pPr>
      <w:r w:rsidRPr="00441962">
        <w:rPr>
          <w:rFonts w:ascii="Roboto" w:hAnsi="Roboto"/>
          <w:color w:val="FF0000"/>
          <w:sz w:val="22"/>
          <w:szCs w:val="22"/>
        </w:rPr>
        <w:t>[Brief conclusion and recommendations</w:t>
      </w:r>
      <w:r w:rsidR="00441962">
        <w:rPr>
          <w:rFonts w:ascii="Roboto" w:hAnsi="Roboto"/>
          <w:color w:val="FF0000"/>
          <w:sz w:val="22"/>
          <w:szCs w:val="22"/>
        </w:rPr>
        <w:t>. Recommendations should be from the children themselves and/ or state clearly if adults are making certain recommendations</w:t>
      </w:r>
      <w:r w:rsidRPr="00441962">
        <w:rPr>
          <w:rFonts w:ascii="Roboto" w:hAnsi="Roboto"/>
          <w:color w:val="FF0000"/>
          <w:sz w:val="22"/>
          <w:szCs w:val="22"/>
        </w:rPr>
        <w:t xml:space="preserve"> based on children’s views and perspectives.] </w:t>
      </w:r>
    </w:p>
    <w:p w14:paraId="357C6B95" w14:textId="0C52F1B7" w:rsidR="00DF303B" w:rsidRPr="002262FF" w:rsidRDefault="00DF303B" w:rsidP="00586431">
      <w:pPr>
        <w:rPr>
          <w:rFonts w:ascii="Roboto" w:hAnsi="Roboto"/>
        </w:rPr>
      </w:pPr>
    </w:p>
    <w:sectPr w:rsidR="00DF303B" w:rsidRPr="002262FF" w:rsidSect="00A23B9B">
      <w:headerReference w:type="default" r:id="rId9"/>
      <w:footerReference w:type="even" r:id="rId10"/>
      <w:footerReference w:type="default" r:id="rId11"/>
      <w:head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4D3C5E" w14:textId="77777777" w:rsidR="00000139" w:rsidRDefault="00000139" w:rsidP="009E55BF">
      <w:r>
        <w:separator/>
      </w:r>
    </w:p>
  </w:endnote>
  <w:endnote w:type="continuationSeparator" w:id="0">
    <w:p w14:paraId="01D3BF39" w14:textId="77777777" w:rsidR="00000139" w:rsidRDefault="00000139" w:rsidP="009E5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23446742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CFE3C7E" w14:textId="27DD269C" w:rsidR="00170453" w:rsidRDefault="00170453" w:rsidP="00312626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8ACEC9E" w14:textId="77777777" w:rsidR="00170453" w:rsidRDefault="00170453" w:rsidP="0017045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098533567"/>
      <w:docPartObj>
        <w:docPartGallery w:val="Page Numbers (Bottom of Page)"/>
        <w:docPartUnique/>
      </w:docPartObj>
    </w:sdtPr>
    <w:sdtEndPr>
      <w:rPr>
        <w:rStyle w:val="PageNumber"/>
        <w:sz w:val="22"/>
        <w:szCs w:val="22"/>
      </w:rPr>
    </w:sdtEndPr>
    <w:sdtContent>
      <w:p w14:paraId="1E54390E" w14:textId="6612AD03" w:rsidR="00170453" w:rsidRDefault="00170453" w:rsidP="00312626">
        <w:pPr>
          <w:pStyle w:val="Footer"/>
          <w:framePr w:wrap="none" w:vAnchor="text" w:hAnchor="margin" w:xAlign="right" w:y="1"/>
          <w:rPr>
            <w:rStyle w:val="PageNumber"/>
          </w:rPr>
        </w:pPr>
        <w:r w:rsidRPr="00170453">
          <w:rPr>
            <w:rStyle w:val="PageNumber"/>
            <w:sz w:val="22"/>
            <w:szCs w:val="22"/>
          </w:rPr>
          <w:fldChar w:fldCharType="begin"/>
        </w:r>
        <w:r w:rsidRPr="00170453">
          <w:rPr>
            <w:rStyle w:val="PageNumber"/>
            <w:sz w:val="22"/>
            <w:szCs w:val="22"/>
          </w:rPr>
          <w:instrText xml:space="preserve"> PAGE </w:instrText>
        </w:r>
        <w:r w:rsidRPr="00170453">
          <w:rPr>
            <w:rStyle w:val="PageNumber"/>
            <w:sz w:val="22"/>
            <w:szCs w:val="22"/>
          </w:rPr>
          <w:fldChar w:fldCharType="separate"/>
        </w:r>
        <w:r w:rsidRPr="00170453">
          <w:rPr>
            <w:rStyle w:val="PageNumber"/>
            <w:noProof/>
            <w:sz w:val="22"/>
            <w:szCs w:val="22"/>
          </w:rPr>
          <w:t>1</w:t>
        </w:r>
        <w:r w:rsidRPr="00170453">
          <w:rPr>
            <w:rStyle w:val="PageNumber"/>
            <w:sz w:val="22"/>
            <w:szCs w:val="22"/>
          </w:rPr>
          <w:fldChar w:fldCharType="end"/>
        </w:r>
      </w:p>
    </w:sdtContent>
  </w:sdt>
  <w:p w14:paraId="37499E8C" w14:textId="77777777" w:rsidR="00170453" w:rsidRDefault="00170453" w:rsidP="0017045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3FBC28" w14:textId="77777777" w:rsidR="00000139" w:rsidRDefault="00000139" w:rsidP="009E55BF">
      <w:r>
        <w:separator/>
      </w:r>
    </w:p>
  </w:footnote>
  <w:footnote w:type="continuationSeparator" w:id="0">
    <w:p w14:paraId="7175E93B" w14:textId="77777777" w:rsidR="00000139" w:rsidRDefault="00000139" w:rsidP="009E55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2365D" w14:textId="3FB7503A" w:rsidR="009E55BF" w:rsidRDefault="009E55BF" w:rsidP="009E55BF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1AB66CE" wp14:editId="768D93F0">
              <wp:simplePos x="0" y="0"/>
              <wp:positionH relativeFrom="column">
                <wp:posOffset>5271135</wp:posOffset>
              </wp:positionH>
              <wp:positionV relativeFrom="paragraph">
                <wp:posOffset>-287655</wp:posOffset>
              </wp:positionV>
              <wp:extent cx="1038225" cy="638175"/>
              <wp:effectExtent l="0" t="0" r="9525" b="9525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38225" cy="63817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61D6C29" w14:textId="77777777" w:rsidR="009E55BF" w:rsidRDefault="009E55BF" w:rsidP="009E55BF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1AB66CE" id="Rectangle 2" o:spid="_x0000_s1026" style="position:absolute;margin-left:415.05pt;margin-top:-22.65pt;width:81.75pt;height:5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" fillcolor="white [3201]" stroked="f" strokeweight="1pt">
              <v:textbox>
                <w:txbxContent>
                  <w:p w14:paraId="461D6C29" w14:textId="77777777" w:rsidR="009E55BF" w:rsidRDefault="009E55BF" w:rsidP="009E55BF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  <w:bookmarkStart w:id="0" w:name="_Hlk131424475"/>
    <w:bookmarkEnd w:id="0"/>
    <w:r>
      <w:rPr>
        <w:noProof/>
      </w:rPr>
      <w:t xml:space="preserve">                                                                                                                                                                           </w:t>
    </w:r>
  </w:p>
  <w:p w14:paraId="1A328BB3" w14:textId="5A67769A" w:rsidR="009E55BF" w:rsidRDefault="009E55BF">
    <w:pPr>
      <w:pStyle w:val="Header"/>
    </w:pPr>
  </w:p>
  <w:p w14:paraId="63A5AFF0" w14:textId="6578A0DE" w:rsidR="009E55BF" w:rsidRDefault="009E55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EE044" w14:textId="3085B8C6" w:rsidR="00A23B9B" w:rsidRPr="00A012D0" w:rsidRDefault="00DE3C09">
    <w:pPr>
      <w:pStyle w:val="Header"/>
      <w:rPr>
        <w:color w:val="FF0000"/>
      </w:rPr>
    </w:pPr>
    <w:r w:rsidRPr="00A012D0">
      <w:rPr>
        <w:noProof/>
        <w:color w:val="FF0000"/>
      </w:rPr>
      <w:drawing>
        <wp:anchor distT="0" distB="0" distL="114300" distR="114300" simplePos="0" relativeHeight="251670528" behindDoc="0" locked="0" layoutInCell="1" allowOverlap="1" wp14:anchorId="5D590535" wp14:editId="121B58B5">
          <wp:simplePos x="0" y="0"/>
          <wp:positionH relativeFrom="column">
            <wp:posOffset>5015392</wp:posOffset>
          </wp:positionH>
          <wp:positionV relativeFrom="paragraph">
            <wp:posOffset>-124460</wp:posOffset>
          </wp:positionV>
          <wp:extent cx="1143000" cy="478155"/>
          <wp:effectExtent l="0" t="0" r="0" b="4445"/>
          <wp:wrapNone/>
          <wp:docPr id="533544590" name="Picture 533544590" descr="A logo with blue and orange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2427766" name="Picture 1" descr="A logo with blue and orange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3000" cy="4781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81BA3" w:rsidRPr="00A012D0">
      <w:rPr>
        <w:color w:val="FF0000"/>
      </w:rPr>
      <w:t>[Include all relevant logos here]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963C4"/>
    <w:multiLevelType w:val="hybridMultilevel"/>
    <w:tmpl w:val="E2546046"/>
    <w:lvl w:ilvl="0" w:tplc="1004BF5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F759F"/>
    <w:multiLevelType w:val="hybridMultilevel"/>
    <w:tmpl w:val="BF246B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7DC3D64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BD2CC7"/>
    <w:multiLevelType w:val="hybridMultilevel"/>
    <w:tmpl w:val="0F1C020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402A1D"/>
    <w:multiLevelType w:val="hybridMultilevel"/>
    <w:tmpl w:val="BFAEF99E"/>
    <w:lvl w:ilvl="0" w:tplc="00BEB4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4F6447"/>
    <w:multiLevelType w:val="hybridMultilevel"/>
    <w:tmpl w:val="1E3424E4"/>
    <w:lvl w:ilvl="0" w:tplc="1B3C4B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CA4837"/>
    <w:multiLevelType w:val="hybridMultilevel"/>
    <w:tmpl w:val="711242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26010"/>
    <w:multiLevelType w:val="hybridMultilevel"/>
    <w:tmpl w:val="42BCA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7258A1"/>
    <w:multiLevelType w:val="hybridMultilevel"/>
    <w:tmpl w:val="CBDA16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350138"/>
    <w:multiLevelType w:val="hybridMultilevel"/>
    <w:tmpl w:val="D3F04E8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C17D8F"/>
    <w:multiLevelType w:val="hybridMultilevel"/>
    <w:tmpl w:val="09184AC0"/>
    <w:lvl w:ilvl="0" w:tplc="3F0AB01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3DAA86"/>
    <w:multiLevelType w:val="hybridMultilevel"/>
    <w:tmpl w:val="FFFFFFFF"/>
    <w:lvl w:ilvl="0" w:tplc="97DC3D6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8CE82C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20FD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AE0A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9CF1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AF8E4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028D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E448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FEC24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560884"/>
    <w:multiLevelType w:val="hybridMultilevel"/>
    <w:tmpl w:val="DD1C2DA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FC4EED"/>
    <w:multiLevelType w:val="hybridMultilevel"/>
    <w:tmpl w:val="06A42D2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B2D657E"/>
    <w:multiLevelType w:val="hybridMultilevel"/>
    <w:tmpl w:val="DE306A9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63158F"/>
    <w:multiLevelType w:val="hybridMultilevel"/>
    <w:tmpl w:val="4688384C"/>
    <w:lvl w:ilvl="0" w:tplc="0AE67DBC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CF422E"/>
    <w:multiLevelType w:val="hybridMultilevel"/>
    <w:tmpl w:val="448283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8E7CA2"/>
    <w:multiLevelType w:val="hybridMultilevel"/>
    <w:tmpl w:val="34167936"/>
    <w:lvl w:ilvl="0" w:tplc="00BEB4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6C43F0"/>
    <w:multiLevelType w:val="hybridMultilevel"/>
    <w:tmpl w:val="C98A2B0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AF2B35"/>
    <w:multiLevelType w:val="hybridMultilevel"/>
    <w:tmpl w:val="94E0C6B8"/>
    <w:lvl w:ilvl="0" w:tplc="476EBA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350185"/>
    <w:multiLevelType w:val="hybridMultilevel"/>
    <w:tmpl w:val="F99A130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1C7476"/>
    <w:multiLevelType w:val="hybridMultilevel"/>
    <w:tmpl w:val="5BD44652"/>
    <w:lvl w:ilvl="0" w:tplc="3CB8C0A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AA8CD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D6C879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68474A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581CE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296704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8EFDD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344E7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7E04B0A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774866"/>
    <w:multiLevelType w:val="hybridMultilevel"/>
    <w:tmpl w:val="680852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AF9246D"/>
    <w:multiLevelType w:val="hybridMultilevel"/>
    <w:tmpl w:val="1460032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C362588"/>
    <w:multiLevelType w:val="hybridMultilevel"/>
    <w:tmpl w:val="1D3E3AE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A8325E"/>
    <w:multiLevelType w:val="hybridMultilevel"/>
    <w:tmpl w:val="D52EE38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6A4EA0"/>
    <w:multiLevelType w:val="hybridMultilevel"/>
    <w:tmpl w:val="329879F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9C4389F"/>
    <w:multiLevelType w:val="multilevel"/>
    <w:tmpl w:val="786A1C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400" w:hanging="4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A7A64B7"/>
    <w:multiLevelType w:val="hybridMultilevel"/>
    <w:tmpl w:val="373C4528"/>
    <w:lvl w:ilvl="0" w:tplc="51581F4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26346249">
    <w:abstractNumId w:val="4"/>
  </w:num>
  <w:num w:numId="2" w16cid:durableId="134564854">
    <w:abstractNumId w:val="20"/>
  </w:num>
  <w:num w:numId="3" w16cid:durableId="1855224035">
    <w:abstractNumId w:val="17"/>
  </w:num>
  <w:num w:numId="4" w16cid:durableId="56902264">
    <w:abstractNumId w:val="14"/>
  </w:num>
  <w:num w:numId="5" w16cid:durableId="1968313686">
    <w:abstractNumId w:val="15"/>
  </w:num>
  <w:num w:numId="6" w16cid:durableId="1657493723">
    <w:abstractNumId w:val="6"/>
  </w:num>
  <w:num w:numId="7" w16cid:durableId="167333973">
    <w:abstractNumId w:val="12"/>
  </w:num>
  <w:num w:numId="8" w16cid:durableId="1508012940">
    <w:abstractNumId w:val="22"/>
  </w:num>
  <w:num w:numId="9" w16cid:durableId="447773296">
    <w:abstractNumId w:val="7"/>
  </w:num>
  <w:num w:numId="10" w16cid:durableId="2123726819">
    <w:abstractNumId w:val="3"/>
  </w:num>
  <w:num w:numId="11" w16cid:durableId="1314917539">
    <w:abstractNumId w:val="16"/>
  </w:num>
  <w:num w:numId="12" w16cid:durableId="889651752">
    <w:abstractNumId w:val="23"/>
  </w:num>
  <w:num w:numId="13" w16cid:durableId="1551308409">
    <w:abstractNumId w:val="24"/>
  </w:num>
  <w:num w:numId="14" w16cid:durableId="1295141990">
    <w:abstractNumId w:val="10"/>
  </w:num>
  <w:num w:numId="15" w16cid:durableId="1422332656">
    <w:abstractNumId w:val="27"/>
  </w:num>
  <w:num w:numId="16" w16cid:durableId="770904267">
    <w:abstractNumId w:val="25"/>
  </w:num>
  <w:num w:numId="17" w16cid:durableId="711197528">
    <w:abstractNumId w:val="1"/>
  </w:num>
  <w:num w:numId="18" w16cid:durableId="1278678439">
    <w:abstractNumId w:val="21"/>
  </w:num>
  <w:num w:numId="19" w16cid:durableId="1265770123">
    <w:abstractNumId w:val="26"/>
  </w:num>
  <w:num w:numId="20" w16cid:durableId="217591240">
    <w:abstractNumId w:val="0"/>
  </w:num>
  <w:num w:numId="21" w16cid:durableId="1422993727">
    <w:abstractNumId w:val="9"/>
  </w:num>
  <w:num w:numId="22" w16cid:durableId="1144003002">
    <w:abstractNumId w:val="18"/>
  </w:num>
  <w:num w:numId="23" w16cid:durableId="1252356668">
    <w:abstractNumId w:val="13"/>
  </w:num>
  <w:num w:numId="24" w16cid:durableId="396827473">
    <w:abstractNumId w:val="8"/>
  </w:num>
  <w:num w:numId="25" w16cid:durableId="1452477890">
    <w:abstractNumId w:val="2"/>
  </w:num>
  <w:num w:numId="26" w16cid:durableId="1346132358">
    <w:abstractNumId w:val="11"/>
  </w:num>
  <w:num w:numId="27" w16cid:durableId="1221984404">
    <w:abstractNumId w:val="19"/>
  </w:num>
  <w:num w:numId="28" w16cid:durableId="20044076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E83"/>
    <w:rsid w:val="00000139"/>
    <w:rsid w:val="00001603"/>
    <w:rsid w:val="000036C3"/>
    <w:rsid w:val="00004EB2"/>
    <w:rsid w:val="00006C49"/>
    <w:rsid w:val="000103E3"/>
    <w:rsid w:val="000112C8"/>
    <w:rsid w:val="00026335"/>
    <w:rsid w:val="00027602"/>
    <w:rsid w:val="000304CA"/>
    <w:rsid w:val="0003216D"/>
    <w:rsid w:val="00033138"/>
    <w:rsid w:val="00034B91"/>
    <w:rsid w:val="00047A56"/>
    <w:rsid w:val="0005105F"/>
    <w:rsid w:val="00052FB8"/>
    <w:rsid w:val="00053A97"/>
    <w:rsid w:val="00055F01"/>
    <w:rsid w:val="0006304C"/>
    <w:rsid w:val="00064C56"/>
    <w:rsid w:val="00073E7B"/>
    <w:rsid w:val="0007472C"/>
    <w:rsid w:val="0007683C"/>
    <w:rsid w:val="00081BD9"/>
    <w:rsid w:val="00081E6C"/>
    <w:rsid w:val="000826EE"/>
    <w:rsid w:val="0009112D"/>
    <w:rsid w:val="000934F4"/>
    <w:rsid w:val="00097D60"/>
    <w:rsid w:val="000A27CB"/>
    <w:rsid w:val="000B0FC8"/>
    <w:rsid w:val="000B367D"/>
    <w:rsid w:val="000C0F7C"/>
    <w:rsid w:val="000C787A"/>
    <w:rsid w:val="000D2386"/>
    <w:rsid w:val="000D2CD2"/>
    <w:rsid w:val="000E6027"/>
    <w:rsid w:val="000F20FE"/>
    <w:rsid w:val="001013BF"/>
    <w:rsid w:val="00102D0E"/>
    <w:rsid w:val="00110AF4"/>
    <w:rsid w:val="00116AD1"/>
    <w:rsid w:val="0012517F"/>
    <w:rsid w:val="00125C2A"/>
    <w:rsid w:val="0012634B"/>
    <w:rsid w:val="00136DA0"/>
    <w:rsid w:val="00143C1C"/>
    <w:rsid w:val="00146893"/>
    <w:rsid w:val="00147347"/>
    <w:rsid w:val="001501A8"/>
    <w:rsid w:val="00151692"/>
    <w:rsid w:val="001540D1"/>
    <w:rsid w:val="00154428"/>
    <w:rsid w:val="001609B7"/>
    <w:rsid w:val="00161382"/>
    <w:rsid w:val="001633EB"/>
    <w:rsid w:val="00170453"/>
    <w:rsid w:val="00173288"/>
    <w:rsid w:val="001736D4"/>
    <w:rsid w:val="001755FC"/>
    <w:rsid w:val="00175CFB"/>
    <w:rsid w:val="00176864"/>
    <w:rsid w:val="00180D2A"/>
    <w:rsid w:val="001901F4"/>
    <w:rsid w:val="001916CA"/>
    <w:rsid w:val="00197C43"/>
    <w:rsid w:val="001A3E6B"/>
    <w:rsid w:val="001B46A0"/>
    <w:rsid w:val="001B7016"/>
    <w:rsid w:val="001E67B4"/>
    <w:rsid w:val="001F5846"/>
    <w:rsid w:val="00200930"/>
    <w:rsid w:val="002014A2"/>
    <w:rsid w:val="00207FB8"/>
    <w:rsid w:val="00215957"/>
    <w:rsid w:val="00224BDF"/>
    <w:rsid w:val="002262FF"/>
    <w:rsid w:val="002314AF"/>
    <w:rsid w:val="00236F3B"/>
    <w:rsid w:val="0025033C"/>
    <w:rsid w:val="002550A1"/>
    <w:rsid w:val="00256D3D"/>
    <w:rsid w:val="00271BED"/>
    <w:rsid w:val="00275AE9"/>
    <w:rsid w:val="002823B9"/>
    <w:rsid w:val="00282468"/>
    <w:rsid w:val="002835E7"/>
    <w:rsid w:val="00284564"/>
    <w:rsid w:val="00286917"/>
    <w:rsid w:val="00287574"/>
    <w:rsid w:val="00291833"/>
    <w:rsid w:val="0029238A"/>
    <w:rsid w:val="002952BE"/>
    <w:rsid w:val="002A209D"/>
    <w:rsid w:val="002A46E9"/>
    <w:rsid w:val="002B098F"/>
    <w:rsid w:val="002B389C"/>
    <w:rsid w:val="002C1171"/>
    <w:rsid w:val="002D107D"/>
    <w:rsid w:val="002E2F7F"/>
    <w:rsid w:val="002E5A8F"/>
    <w:rsid w:val="002F11CB"/>
    <w:rsid w:val="002F3502"/>
    <w:rsid w:val="002F536C"/>
    <w:rsid w:val="002F5E4B"/>
    <w:rsid w:val="00303275"/>
    <w:rsid w:val="00316F13"/>
    <w:rsid w:val="003172AE"/>
    <w:rsid w:val="003304C7"/>
    <w:rsid w:val="00336A3B"/>
    <w:rsid w:val="003414CE"/>
    <w:rsid w:val="00341686"/>
    <w:rsid w:val="0034169E"/>
    <w:rsid w:val="00342184"/>
    <w:rsid w:val="00342588"/>
    <w:rsid w:val="0034606A"/>
    <w:rsid w:val="00346EB6"/>
    <w:rsid w:val="00351207"/>
    <w:rsid w:val="003562D9"/>
    <w:rsid w:val="0036460A"/>
    <w:rsid w:val="00365E3D"/>
    <w:rsid w:val="00370C59"/>
    <w:rsid w:val="003743FB"/>
    <w:rsid w:val="00383C77"/>
    <w:rsid w:val="0038430A"/>
    <w:rsid w:val="003906EC"/>
    <w:rsid w:val="00394519"/>
    <w:rsid w:val="003957B7"/>
    <w:rsid w:val="003969C9"/>
    <w:rsid w:val="003A23AE"/>
    <w:rsid w:val="003A3D8B"/>
    <w:rsid w:val="003B1799"/>
    <w:rsid w:val="003B5B68"/>
    <w:rsid w:val="003B7331"/>
    <w:rsid w:val="003C32EB"/>
    <w:rsid w:val="003C6FD0"/>
    <w:rsid w:val="003C7A25"/>
    <w:rsid w:val="003D2EAA"/>
    <w:rsid w:val="003D4CAA"/>
    <w:rsid w:val="003D4FBB"/>
    <w:rsid w:val="003D6F95"/>
    <w:rsid w:val="003D7DB7"/>
    <w:rsid w:val="003D7F6C"/>
    <w:rsid w:val="003E05D0"/>
    <w:rsid w:val="003F06DE"/>
    <w:rsid w:val="00414103"/>
    <w:rsid w:val="00421037"/>
    <w:rsid w:val="00426E07"/>
    <w:rsid w:val="004403F2"/>
    <w:rsid w:val="00441962"/>
    <w:rsid w:val="0044227F"/>
    <w:rsid w:val="00450122"/>
    <w:rsid w:val="004520E4"/>
    <w:rsid w:val="00456A5F"/>
    <w:rsid w:val="00460A48"/>
    <w:rsid w:val="004635EA"/>
    <w:rsid w:val="00467685"/>
    <w:rsid w:val="00470536"/>
    <w:rsid w:val="00471950"/>
    <w:rsid w:val="00473F1B"/>
    <w:rsid w:val="004830EC"/>
    <w:rsid w:val="004A4678"/>
    <w:rsid w:val="004A5174"/>
    <w:rsid w:val="004A5587"/>
    <w:rsid w:val="004A663B"/>
    <w:rsid w:val="004A7911"/>
    <w:rsid w:val="004B12F6"/>
    <w:rsid w:val="004B555B"/>
    <w:rsid w:val="004B79A1"/>
    <w:rsid w:val="004C71F7"/>
    <w:rsid w:val="004C7717"/>
    <w:rsid w:val="004C7AE1"/>
    <w:rsid w:val="004E4EB8"/>
    <w:rsid w:val="004F7716"/>
    <w:rsid w:val="004F7F62"/>
    <w:rsid w:val="005073DA"/>
    <w:rsid w:val="00512C55"/>
    <w:rsid w:val="005159A5"/>
    <w:rsid w:val="00515E9D"/>
    <w:rsid w:val="00516D61"/>
    <w:rsid w:val="005242D0"/>
    <w:rsid w:val="00524DB7"/>
    <w:rsid w:val="00534AD5"/>
    <w:rsid w:val="00535261"/>
    <w:rsid w:val="00536352"/>
    <w:rsid w:val="00536807"/>
    <w:rsid w:val="00542582"/>
    <w:rsid w:val="00545559"/>
    <w:rsid w:val="005467EC"/>
    <w:rsid w:val="00546A79"/>
    <w:rsid w:val="00550C80"/>
    <w:rsid w:val="005527FC"/>
    <w:rsid w:val="005537E1"/>
    <w:rsid w:val="005544F6"/>
    <w:rsid w:val="00561E1E"/>
    <w:rsid w:val="00570362"/>
    <w:rsid w:val="0057191F"/>
    <w:rsid w:val="005731BF"/>
    <w:rsid w:val="00573DEA"/>
    <w:rsid w:val="00577F07"/>
    <w:rsid w:val="00584D95"/>
    <w:rsid w:val="005855AF"/>
    <w:rsid w:val="005862F1"/>
    <w:rsid w:val="00586431"/>
    <w:rsid w:val="005871D0"/>
    <w:rsid w:val="00590B01"/>
    <w:rsid w:val="00593FED"/>
    <w:rsid w:val="00597FB5"/>
    <w:rsid w:val="005A1135"/>
    <w:rsid w:val="005A418C"/>
    <w:rsid w:val="005B3FEE"/>
    <w:rsid w:val="005C5137"/>
    <w:rsid w:val="005C72FD"/>
    <w:rsid w:val="005E04BD"/>
    <w:rsid w:val="005E714A"/>
    <w:rsid w:val="005F0A6F"/>
    <w:rsid w:val="005F2F24"/>
    <w:rsid w:val="005F5C63"/>
    <w:rsid w:val="005F7EF9"/>
    <w:rsid w:val="006047FE"/>
    <w:rsid w:val="0060483A"/>
    <w:rsid w:val="0060736A"/>
    <w:rsid w:val="0061264B"/>
    <w:rsid w:val="006279E9"/>
    <w:rsid w:val="006354D8"/>
    <w:rsid w:val="006417A7"/>
    <w:rsid w:val="006443DC"/>
    <w:rsid w:val="00644DF4"/>
    <w:rsid w:val="00645477"/>
    <w:rsid w:val="00651D76"/>
    <w:rsid w:val="00652065"/>
    <w:rsid w:val="00652FBD"/>
    <w:rsid w:val="0065652A"/>
    <w:rsid w:val="00657EEF"/>
    <w:rsid w:val="00661FD0"/>
    <w:rsid w:val="00662AA5"/>
    <w:rsid w:val="00662FFA"/>
    <w:rsid w:val="006645D4"/>
    <w:rsid w:val="00664FF6"/>
    <w:rsid w:val="00681911"/>
    <w:rsid w:val="006832F0"/>
    <w:rsid w:val="00686649"/>
    <w:rsid w:val="00686B0A"/>
    <w:rsid w:val="0069426B"/>
    <w:rsid w:val="006950CE"/>
    <w:rsid w:val="006B5643"/>
    <w:rsid w:val="006C4611"/>
    <w:rsid w:val="006C7365"/>
    <w:rsid w:val="006D0BA4"/>
    <w:rsid w:val="006E1621"/>
    <w:rsid w:val="006E2BFD"/>
    <w:rsid w:val="006E76BF"/>
    <w:rsid w:val="006F1D82"/>
    <w:rsid w:val="006F296F"/>
    <w:rsid w:val="00700A5C"/>
    <w:rsid w:val="00702D4A"/>
    <w:rsid w:val="0071603E"/>
    <w:rsid w:val="007165AE"/>
    <w:rsid w:val="00717522"/>
    <w:rsid w:val="00720B98"/>
    <w:rsid w:val="00731E83"/>
    <w:rsid w:val="00734F8D"/>
    <w:rsid w:val="00735CD2"/>
    <w:rsid w:val="00745B00"/>
    <w:rsid w:val="007519D7"/>
    <w:rsid w:val="00757106"/>
    <w:rsid w:val="007677FE"/>
    <w:rsid w:val="00767BB0"/>
    <w:rsid w:val="007727F3"/>
    <w:rsid w:val="007765AE"/>
    <w:rsid w:val="00776D56"/>
    <w:rsid w:val="007817B3"/>
    <w:rsid w:val="00781BA3"/>
    <w:rsid w:val="007832C4"/>
    <w:rsid w:val="00783444"/>
    <w:rsid w:val="00792D8C"/>
    <w:rsid w:val="0079450E"/>
    <w:rsid w:val="0079512D"/>
    <w:rsid w:val="007A503D"/>
    <w:rsid w:val="007B0961"/>
    <w:rsid w:val="007B3197"/>
    <w:rsid w:val="007B3486"/>
    <w:rsid w:val="007B412A"/>
    <w:rsid w:val="007B6D36"/>
    <w:rsid w:val="007B7AA9"/>
    <w:rsid w:val="007B7C85"/>
    <w:rsid w:val="007C0160"/>
    <w:rsid w:val="007C1369"/>
    <w:rsid w:val="007C1F45"/>
    <w:rsid w:val="007C3AE8"/>
    <w:rsid w:val="007C402F"/>
    <w:rsid w:val="007D495A"/>
    <w:rsid w:val="007D5885"/>
    <w:rsid w:val="007F4243"/>
    <w:rsid w:val="007F5022"/>
    <w:rsid w:val="00802F48"/>
    <w:rsid w:val="008047D5"/>
    <w:rsid w:val="00806DB8"/>
    <w:rsid w:val="0081374F"/>
    <w:rsid w:val="008143F7"/>
    <w:rsid w:val="008200AB"/>
    <w:rsid w:val="008241AE"/>
    <w:rsid w:val="00824D49"/>
    <w:rsid w:val="008259E4"/>
    <w:rsid w:val="008343B4"/>
    <w:rsid w:val="008466B6"/>
    <w:rsid w:val="00846F93"/>
    <w:rsid w:val="00850083"/>
    <w:rsid w:val="00857A35"/>
    <w:rsid w:val="00865197"/>
    <w:rsid w:val="00871BFC"/>
    <w:rsid w:val="00874E49"/>
    <w:rsid w:val="008769B3"/>
    <w:rsid w:val="00890AA7"/>
    <w:rsid w:val="00892E83"/>
    <w:rsid w:val="008A3C83"/>
    <w:rsid w:val="008A3F12"/>
    <w:rsid w:val="008A4CD6"/>
    <w:rsid w:val="008A61D0"/>
    <w:rsid w:val="008A65B3"/>
    <w:rsid w:val="008A7B7B"/>
    <w:rsid w:val="008C0DE4"/>
    <w:rsid w:val="008C1916"/>
    <w:rsid w:val="008C6179"/>
    <w:rsid w:val="008D07A4"/>
    <w:rsid w:val="008D264A"/>
    <w:rsid w:val="008D5954"/>
    <w:rsid w:val="008E6B12"/>
    <w:rsid w:val="008F198A"/>
    <w:rsid w:val="008F29B2"/>
    <w:rsid w:val="00907838"/>
    <w:rsid w:val="00915EB5"/>
    <w:rsid w:val="00920E68"/>
    <w:rsid w:val="00923393"/>
    <w:rsid w:val="00923A86"/>
    <w:rsid w:val="00923E06"/>
    <w:rsid w:val="009359C0"/>
    <w:rsid w:val="00953915"/>
    <w:rsid w:val="00957B22"/>
    <w:rsid w:val="0096264F"/>
    <w:rsid w:val="009669D1"/>
    <w:rsid w:val="00971184"/>
    <w:rsid w:val="00971489"/>
    <w:rsid w:val="00986BD7"/>
    <w:rsid w:val="00987DBF"/>
    <w:rsid w:val="009A1624"/>
    <w:rsid w:val="009A6339"/>
    <w:rsid w:val="009B5A45"/>
    <w:rsid w:val="009C1A9C"/>
    <w:rsid w:val="009D5F57"/>
    <w:rsid w:val="009E0145"/>
    <w:rsid w:val="009E1E79"/>
    <w:rsid w:val="009E55BF"/>
    <w:rsid w:val="009E6E18"/>
    <w:rsid w:val="009E7B36"/>
    <w:rsid w:val="009F1AE2"/>
    <w:rsid w:val="009F285C"/>
    <w:rsid w:val="009F38B6"/>
    <w:rsid w:val="00A012D0"/>
    <w:rsid w:val="00A01EAC"/>
    <w:rsid w:val="00A043F4"/>
    <w:rsid w:val="00A06A6F"/>
    <w:rsid w:val="00A10ED3"/>
    <w:rsid w:val="00A11B0E"/>
    <w:rsid w:val="00A16D53"/>
    <w:rsid w:val="00A23A4F"/>
    <w:rsid w:val="00A23B9B"/>
    <w:rsid w:val="00A27412"/>
    <w:rsid w:val="00A3075E"/>
    <w:rsid w:val="00A43147"/>
    <w:rsid w:val="00A43748"/>
    <w:rsid w:val="00A43D2F"/>
    <w:rsid w:val="00A5784E"/>
    <w:rsid w:val="00A61445"/>
    <w:rsid w:val="00A672E9"/>
    <w:rsid w:val="00A705C3"/>
    <w:rsid w:val="00A85A2E"/>
    <w:rsid w:val="00A87CA0"/>
    <w:rsid w:val="00A9069E"/>
    <w:rsid w:val="00A93490"/>
    <w:rsid w:val="00AA1C81"/>
    <w:rsid w:val="00AA3431"/>
    <w:rsid w:val="00AB1452"/>
    <w:rsid w:val="00AB76C4"/>
    <w:rsid w:val="00AC6D4B"/>
    <w:rsid w:val="00AD1ED6"/>
    <w:rsid w:val="00AD5827"/>
    <w:rsid w:val="00B01B5D"/>
    <w:rsid w:val="00B05136"/>
    <w:rsid w:val="00B111DD"/>
    <w:rsid w:val="00B21C8F"/>
    <w:rsid w:val="00B275FB"/>
    <w:rsid w:val="00B31696"/>
    <w:rsid w:val="00B41711"/>
    <w:rsid w:val="00B46230"/>
    <w:rsid w:val="00B46B3C"/>
    <w:rsid w:val="00B5031D"/>
    <w:rsid w:val="00B51DAA"/>
    <w:rsid w:val="00B54040"/>
    <w:rsid w:val="00B546EF"/>
    <w:rsid w:val="00B54FAD"/>
    <w:rsid w:val="00B63165"/>
    <w:rsid w:val="00B740D6"/>
    <w:rsid w:val="00B74A1F"/>
    <w:rsid w:val="00B74FE5"/>
    <w:rsid w:val="00B80EBC"/>
    <w:rsid w:val="00B83931"/>
    <w:rsid w:val="00BA4BEB"/>
    <w:rsid w:val="00BB081C"/>
    <w:rsid w:val="00BB0961"/>
    <w:rsid w:val="00BB401A"/>
    <w:rsid w:val="00BB4762"/>
    <w:rsid w:val="00BD579A"/>
    <w:rsid w:val="00BE560A"/>
    <w:rsid w:val="00BE573A"/>
    <w:rsid w:val="00BE5D5C"/>
    <w:rsid w:val="00BF07D2"/>
    <w:rsid w:val="00BF5288"/>
    <w:rsid w:val="00BF6B81"/>
    <w:rsid w:val="00C07621"/>
    <w:rsid w:val="00C27394"/>
    <w:rsid w:val="00C2791B"/>
    <w:rsid w:val="00C3175A"/>
    <w:rsid w:val="00C341EF"/>
    <w:rsid w:val="00C3781C"/>
    <w:rsid w:val="00C4163E"/>
    <w:rsid w:val="00C50DD4"/>
    <w:rsid w:val="00C5295F"/>
    <w:rsid w:val="00C6086A"/>
    <w:rsid w:val="00C62667"/>
    <w:rsid w:val="00C70810"/>
    <w:rsid w:val="00C81CAC"/>
    <w:rsid w:val="00C82306"/>
    <w:rsid w:val="00C91846"/>
    <w:rsid w:val="00C96379"/>
    <w:rsid w:val="00CA68A9"/>
    <w:rsid w:val="00CB1120"/>
    <w:rsid w:val="00CB3143"/>
    <w:rsid w:val="00CB395C"/>
    <w:rsid w:val="00CB53DA"/>
    <w:rsid w:val="00CC6336"/>
    <w:rsid w:val="00CC69EF"/>
    <w:rsid w:val="00CE209F"/>
    <w:rsid w:val="00CE7414"/>
    <w:rsid w:val="00CF0A12"/>
    <w:rsid w:val="00CF14B7"/>
    <w:rsid w:val="00CF5011"/>
    <w:rsid w:val="00D01685"/>
    <w:rsid w:val="00D051DD"/>
    <w:rsid w:val="00D05A84"/>
    <w:rsid w:val="00D0723A"/>
    <w:rsid w:val="00D12F42"/>
    <w:rsid w:val="00D152AB"/>
    <w:rsid w:val="00D1725B"/>
    <w:rsid w:val="00D17B4B"/>
    <w:rsid w:val="00D26F67"/>
    <w:rsid w:val="00D27F74"/>
    <w:rsid w:val="00D31785"/>
    <w:rsid w:val="00D347CE"/>
    <w:rsid w:val="00D40906"/>
    <w:rsid w:val="00D40E1B"/>
    <w:rsid w:val="00D464D5"/>
    <w:rsid w:val="00D47923"/>
    <w:rsid w:val="00D511B9"/>
    <w:rsid w:val="00D5153B"/>
    <w:rsid w:val="00D6354C"/>
    <w:rsid w:val="00D713CF"/>
    <w:rsid w:val="00D7213E"/>
    <w:rsid w:val="00D75DA6"/>
    <w:rsid w:val="00D7658D"/>
    <w:rsid w:val="00D82705"/>
    <w:rsid w:val="00D92765"/>
    <w:rsid w:val="00D93A6D"/>
    <w:rsid w:val="00D95113"/>
    <w:rsid w:val="00D96056"/>
    <w:rsid w:val="00D968D9"/>
    <w:rsid w:val="00DA16A8"/>
    <w:rsid w:val="00DA2E9B"/>
    <w:rsid w:val="00DA427F"/>
    <w:rsid w:val="00DA4976"/>
    <w:rsid w:val="00DA5E83"/>
    <w:rsid w:val="00DB180D"/>
    <w:rsid w:val="00DC0A60"/>
    <w:rsid w:val="00DC31B1"/>
    <w:rsid w:val="00DC48B9"/>
    <w:rsid w:val="00DC4E4A"/>
    <w:rsid w:val="00DC5534"/>
    <w:rsid w:val="00DC5EF9"/>
    <w:rsid w:val="00DE2B1A"/>
    <w:rsid w:val="00DE3C09"/>
    <w:rsid w:val="00DE738B"/>
    <w:rsid w:val="00DF1A01"/>
    <w:rsid w:val="00DF230B"/>
    <w:rsid w:val="00DF2EAD"/>
    <w:rsid w:val="00DF303B"/>
    <w:rsid w:val="00DF5C58"/>
    <w:rsid w:val="00DF64E8"/>
    <w:rsid w:val="00E007C4"/>
    <w:rsid w:val="00E03087"/>
    <w:rsid w:val="00E062FA"/>
    <w:rsid w:val="00E06B5E"/>
    <w:rsid w:val="00E13FEB"/>
    <w:rsid w:val="00E1546D"/>
    <w:rsid w:val="00E17207"/>
    <w:rsid w:val="00E215C4"/>
    <w:rsid w:val="00E27041"/>
    <w:rsid w:val="00E33C86"/>
    <w:rsid w:val="00E35479"/>
    <w:rsid w:val="00E405D8"/>
    <w:rsid w:val="00E41868"/>
    <w:rsid w:val="00E41ECB"/>
    <w:rsid w:val="00E47B92"/>
    <w:rsid w:val="00E504D6"/>
    <w:rsid w:val="00E56D4F"/>
    <w:rsid w:val="00E61D10"/>
    <w:rsid w:val="00E6266D"/>
    <w:rsid w:val="00E65FF3"/>
    <w:rsid w:val="00E73112"/>
    <w:rsid w:val="00E7394C"/>
    <w:rsid w:val="00E73BB9"/>
    <w:rsid w:val="00E75484"/>
    <w:rsid w:val="00E81E2A"/>
    <w:rsid w:val="00E87C35"/>
    <w:rsid w:val="00E9221C"/>
    <w:rsid w:val="00EA2314"/>
    <w:rsid w:val="00EA2661"/>
    <w:rsid w:val="00EB3EDF"/>
    <w:rsid w:val="00EC222F"/>
    <w:rsid w:val="00EC2A75"/>
    <w:rsid w:val="00EC471E"/>
    <w:rsid w:val="00ED284C"/>
    <w:rsid w:val="00ED54E6"/>
    <w:rsid w:val="00ED7D40"/>
    <w:rsid w:val="00EE450E"/>
    <w:rsid w:val="00EE53CF"/>
    <w:rsid w:val="00EF0968"/>
    <w:rsid w:val="00EF1114"/>
    <w:rsid w:val="00F01CE6"/>
    <w:rsid w:val="00F03268"/>
    <w:rsid w:val="00F06E5A"/>
    <w:rsid w:val="00F134AA"/>
    <w:rsid w:val="00F136A1"/>
    <w:rsid w:val="00F138E9"/>
    <w:rsid w:val="00F21DA1"/>
    <w:rsid w:val="00F2236E"/>
    <w:rsid w:val="00F317EF"/>
    <w:rsid w:val="00F32097"/>
    <w:rsid w:val="00F40B1C"/>
    <w:rsid w:val="00F427E9"/>
    <w:rsid w:val="00F45482"/>
    <w:rsid w:val="00F46865"/>
    <w:rsid w:val="00F46FAC"/>
    <w:rsid w:val="00F50F30"/>
    <w:rsid w:val="00F6111C"/>
    <w:rsid w:val="00F62596"/>
    <w:rsid w:val="00F6781B"/>
    <w:rsid w:val="00F7487B"/>
    <w:rsid w:val="00F81B0E"/>
    <w:rsid w:val="00F83414"/>
    <w:rsid w:val="00F85935"/>
    <w:rsid w:val="00F863DF"/>
    <w:rsid w:val="00F87DEC"/>
    <w:rsid w:val="00F87E6F"/>
    <w:rsid w:val="00F94CC4"/>
    <w:rsid w:val="00F951C1"/>
    <w:rsid w:val="00FA356D"/>
    <w:rsid w:val="00FA44FE"/>
    <w:rsid w:val="00FB37D8"/>
    <w:rsid w:val="00FB414D"/>
    <w:rsid w:val="00FE03A6"/>
    <w:rsid w:val="00FE303A"/>
    <w:rsid w:val="00FE63E3"/>
    <w:rsid w:val="00FF4080"/>
    <w:rsid w:val="00FF6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AEEC87"/>
  <w15:chartTrackingRefBased/>
  <w15:docId w15:val="{BC105306-FDF2-BA4F-ACBC-E51EE45F4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5113"/>
  </w:style>
  <w:style w:type="paragraph" w:styleId="Heading1">
    <w:name w:val="heading 1"/>
    <w:basedOn w:val="Normal"/>
    <w:next w:val="Normal"/>
    <w:link w:val="Heading1Char"/>
    <w:uiPriority w:val="9"/>
    <w:qFormat/>
    <w:rsid w:val="00B01B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736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 List,FooterText,List Paragraph1,Colorful List - Accent 11,numbered,Paragraphe de liste1,列出段落,列出段落1,Bulletr List Paragraph,List Paragraph2,List Paragraph21,Párrafo de lista1,Parágrafo da Lista1,リスト段落1,Plan,Dot pt"/>
    <w:basedOn w:val="Normal"/>
    <w:link w:val="ListParagraphChar"/>
    <w:uiPriority w:val="34"/>
    <w:qFormat/>
    <w:rsid w:val="00B5404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5404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54040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55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55BF"/>
  </w:style>
  <w:style w:type="paragraph" w:styleId="Footer">
    <w:name w:val="footer"/>
    <w:basedOn w:val="Normal"/>
    <w:link w:val="FooterChar"/>
    <w:uiPriority w:val="99"/>
    <w:unhideWhenUsed/>
    <w:rsid w:val="009E55B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55BF"/>
  </w:style>
  <w:style w:type="character" w:customStyle="1" w:styleId="ListParagraphChar">
    <w:name w:val="List Paragraph Char"/>
    <w:aliases w:val="Bullet List Char,FooterText Char,List Paragraph1 Char,Colorful List - Accent 11 Char,numbered Char,Paragraphe de liste1 Char,列出段落 Char,列出段落1 Char,Bulletr List Paragraph Char,List Paragraph2 Char,List Paragraph21 Char,リスト段落1 Char"/>
    <w:link w:val="ListParagraph"/>
    <w:uiPriority w:val="34"/>
    <w:qFormat/>
    <w:locked/>
    <w:rsid w:val="00D0723A"/>
  </w:style>
  <w:style w:type="table" w:styleId="TableGrid">
    <w:name w:val="Table Grid"/>
    <w:basedOn w:val="TableNormal"/>
    <w:uiPriority w:val="39"/>
    <w:rsid w:val="003F06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170453"/>
  </w:style>
  <w:style w:type="paragraph" w:styleId="FootnoteText">
    <w:name w:val="footnote text"/>
    <w:basedOn w:val="Normal"/>
    <w:link w:val="FootnoteTextChar"/>
    <w:uiPriority w:val="99"/>
    <w:semiHidden/>
    <w:unhideWhenUsed/>
    <w:rsid w:val="00F94CC4"/>
    <w:rPr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94CC4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F94CC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A20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A209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A209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20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209D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B01B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0736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4B12F6"/>
  </w:style>
  <w:style w:type="character" w:styleId="Strong">
    <w:name w:val="Strong"/>
    <w:basedOn w:val="DefaultParagraphFont"/>
    <w:uiPriority w:val="22"/>
    <w:qFormat/>
    <w:rsid w:val="00A23A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https://savethechildren1-my.sharepoint.com/personal/dianne_denton_savethechildren_org/Documents/Desktop/GEC%20Sept%202023%20onwards/2.%20Child%20participation/Tools,%20Templates,%20Trainings/RR_Database%20and%20analysis%20tool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GB"/>
              <a:t>1. I feel safe in my school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stacked"/>
        <c:varyColors val="0"/>
        <c:ser>
          <c:idx val="0"/>
          <c:order val="0"/>
          <c:tx>
            <c:strRef>
              <c:f>'Activity 1- ANALYSIS'!$F$11</c:f>
              <c:strCache>
                <c:ptCount val="1"/>
                <c:pt idx="0">
                  <c:v>Agree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'Activity 1- ANALYSIS'!$A$12:$A$14</c:f>
              <c:strCache>
                <c:ptCount val="3"/>
                <c:pt idx="0">
                  <c:v>Girls </c:v>
                </c:pt>
                <c:pt idx="1">
                  <c:v>Boys</c:v>
                </c:pt>
                <c:pt idx="2">
                  <c:v>Total</c:v>
                </c:pt>
              </c:strCache>
            </c:strRef>
          </c:cat>
          <c:val>
            <c:numRef>
              <c:f>'Activity 1- ANALYSIS'!$F$12:$F$14</c:f>
              <c:numCache>
                <c:formatCode>0%</c:formatCode>
                <c:ptCount val="3"/>
                <c:pt idx="0">
                  <c:v>0.8</c:v>
                </c:pt>
                <c:pt idx="1">
                  <c:v>0.6166666666666667</c:v>
                </c:pt>
                <c:pt idx="2">
                  <c:v>0.70833333333333337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650-4816-903D-25C0D9C42559}"/>
            </c:ext>
          </c:extLst>
        </c:ser>
        <c:ser>
          <c:idx val="1"/>
          <c:order val="1"/>
          <c:tx>
            <c:strRef>
              <c:f>'Activity 1- ANALYSIS'!$G$11</c:f>
              <c:strCache>
                <c:ptCount val="1"/>
                <c:pt idx="0">
                  <c:v>Disagree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'Activity 1- ANALYSIS'!$A$12:$A$14</c:f>
              <c:strCache>
                <c:ptCount val="3"/>
                <c:pt idx="0">
                  <c:v>Girls </c:v>
                </c:pt>
                <c:pt idx="1">
                  <c:v>Boys</c:v>
                </c:pt>
                <c:pt idx="2">
                  <c:v>Total</c:v>
                </c:pt>
              </c:strCache>
            </c:strRef>
          </c:cat>
          <c:val>
            <c:numRef>
              <c:f>'Activity 1- ANALYSIS'!$G$12:$G$14</c:f>
              <c:numCache>
                <c:formatCode>0%</c:formatCode>
                <c:ptCount val="3"/>
                <c:pt idx="0">
                  <c:v>0.2</c:v>
                </c:pt>
                <c:pt idx="1">
                  <c:v>0.36666666666666664</c:v>
                </c:pt>
                <c:pt idx="2">
                  <c:v>0.28333333333333333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650-4816-903D-25C0D9C42559}"/>
            </c:ext>
          </c:extLst>
        </c:ser>
        <c:ser>
          <c:idx val="2"/>
          <c:order val="2"/>
          <c:tx>
            <c:strRef>
              <c:f>'Activity 1- ANALYSIS'!$H$11</c:f>
              <c:strCache>
                <c:ptCount val="1"/>
                <c:pt idx="0">
                  <c:v>Not sure 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cat>
            <c:strRef>
              <c:f>'Activity 1- ANALYSIS'!$A$12:$A$14</c:f>
              <c:strCache>
                <c:ptCount val="3"/>
                <c:pt idx="0">
                  <c:v>Girls </c:v>
                </c:pt>
                <c:pt idx="1">
                  <c:v>Boys</c:v>
                </c:pt>
                <c:pt idx="2">
                  <c:v>Total</c:v>
                </c:pt>
              </c:strCache>
            </c:strRef>
          </c:cat>
          <c:val>
            <c:numRef>
              <c:f>'Activity 1- ANALYSIS'!$H$12:$H$14</c:f>
              <c:numCache>
                <c:formatCode>0%</c:formatCode>
                <c:ptCount val="3"/>
                <c:pt idx="0">
                  <c:v>0</c:v>
                </c:pt>
                <c:pt idx="1">
                  <c:v>1.6666666666666666E-2</c:v>
                </c:pt>
                <c:pt idx="2">
                  <c:v>8.3333333333333332E-3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650-4816-903D-25C0D9C4255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829014872"/>
        <c:axId val="829006952"/>
      </c:barChart>
      <c:catAx>
        <c:axId val="82901487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29006952"/>
        <c:crosses val="autoZero"/>
        <c:auto val="1"/>
        <c:lblAlgn val="ctr"/>
        <c:lblOffset val="100"/>
        <c:noMultiLvlLbl val="0"/>
      </c:catAx>
      <c:valAx>
        <c:axId val="829006952"/>
        <c:scaling>
          <c:orientation val="minMax"/>
          <c:max val="1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2901487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CE3C7F-CE67-4400-AF66-E0DAFA9D5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400</Words>
  <Characters>2254</Characters>
  <Application>Microsoft Office Word</Application>
  <DocSecurity>0</DocSecurity>
  <Lines>112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Dianne Denton</dc:creator>
  <cp:keywords/>
  <dc:description/>
  <cp:lastModifiedBy>Denton, Dianne</cp:lastModifiedBy>
  <cp:revision>51</cp:revision>
  <dcterms:created xsi:type="dcterms:W3CDTF">2023-10-04T07:54:00Z</dcterms:created>
  <dcterms:modified xsi:type="dcterms:W3CDTF">2025-10-09T18:08:00Z</dcterms:modified>
</cp:coreProperties>
</file>